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BDE" w:rsidRPr="008B741C" w:rsidRDefault="009C5358" w:rsidP="008B741C">
      <w:pPr>
        <w:keepNext/>
        <w:spacing w:after="120" w:line="360" w:lineRule="auto"/>
        <w:jc w:val="center"/>
        <w:outlineLvl w:val="0"/>
        <w:rPr>
          <w:rFonts w:cs="Arial"/>
          <w:b/>
          <w:i/>
          <w:sz w:val="36"/>
          <w:szCs w:val="36"/>
        </w:rPr>
      </w:pPr>
      <w:r w:rsidRPr="008B741C">
        <w:rPr>
          <w:rFonts w:cs="Arial"/>
          <w:b/>
          <w:i/>
          <w:sz w:val="36"/>
          <w:szCs w:val="36"/>
          <w:lang w:val="en-US"/>
        </w:rPr>
        <w:t>O</w:t>
      </w:r>
      <w:proofErr w:type="spellStart"/>
      <w:r w:rsidRPr="008B741C">
        <w:rPr>
          <w:rFonts w:cs="Arial"/>
          <w:b/>
          <w:i/>
          <w:sz w:val="36"/>
          <w:szCs w:val="36"/>
        </w:rPr>
        <w:t>μιλία</w:t>
      </w:r>
      <w:proofErr w:type="spellEnd"/>
      <w:r w:rsidRPr="008B741C">
        <w:rPr>
          <w:rFonts w:cs="Arial"/>
          <w:b/>
          <w:i/>
          <w:sz w:val="36"/>
          <w:szCs w:val="36"/>
        </w:rPr>
        <w:t xml:space="preserve"> </w:t>
      </w:r>
    </w:p>
    <w:p w:rsidR="00B67BDE" w:rsidRPr="008B741C" w:rsidRDefault="009C5358" w:rsidP="008B741C">
      <w:pPr>
        <w:spacing w:after="120" w:line="360" w:lineRule="auto"/>
        <w:jc w:val="center"/>
        <w:rPr>
          <w:rFonts w:cs="Arial"/>
          <w:b/>
          <w:sz w:val="36"/>
          <w:szCs w:val="36"/>
        </w:rPr>
      </w:pPr>
      <w:r w:rsidRPr="008B741C">
        <w:rPr>
          <w:rFonts w:cs="Arial"/>
          <w:b/>
          <w:sz w:val="36"/>
          <w:szCs w:val="36"/>
        </w:rPr>
        <w:t xml:space="preserve">Προέδρου </w:t>
      </w:r>
      <w:r w:rsidR="00B67BDE" w:rsidRPr="008B741C">
        <w:rPr>
          <w:rFonts w:cs="Arial"/>
          <w:b/>
          <w:sz w:val="36"/>
          <w:szCs w:val="36"/>
        </w:rPr>
        <w:t>Συνδέσμου Βιομηχανιών Ελλάδος (Σ.Β.Ε.)</w:t>
      </w:r>
    </w:p>
    <w:p w:rsidR="00B67BDE" w:rsidRPr="008B741C" w:rsidRDefault="00B67BDE" w:rsidP="008B741C">
      <w:pPr>
        <w:spacing w:after="120" w:line="360" w:lineRule="auto"/>
        <w:jc w:val="center"/>
        <w:rPr>
          <w:rFonts w:cs="Arial"/>
          <w:b/>
          <w:sz w:val="36"/>
          <w:szCs w:val="36"/>
        </w:rPr>
      </w:pPr>
      <w:r w:rsidRPr="008B741C">
        <w:rPr>
          <w:rFonts w:cs="Arial"/>
          <w:b/>
          <w:sz w:val="36"/>
          <w:szCs w:val="36"/>
        </w:rPr>
        <w:t>κ.</w:t>
      </w:r>
      <w:r w:rsidR="009C5358" w:rsidRPr="008B741C">
        <w:rPr>
          <w:rFonts w:cs="Arial"/>
          <w:b/>
          <w:sz w:val="36"/>
          <w:szCs w:val="36"/>
        </w:rPr>
        <w:t xml:space="preserve"> Αθανάσιου </w:t>
      </w:r>
      <w:proofErr w:type="spellStart"/>
      <w:r w:rsidR="009C5358" w:rsidRPr="008B741C">
        <w:rPr>
          <w:rFonts w:cs="Arial"/>
          <w:b/>
          <w:sz w:val="36"/>
          <w:szCs w:val="36"/>
        </w:rPr>
        <w:t>Σαββάκη</w:t>
      </w:r>
      <w:proofErr w:type="spellEnd"/>
      <w:r w:rsidRPr="008B741C">
        <w:rPr>
          <w:rFonts w:cs="Arial"/>
          <w:b/>
          <w:sz w:val="36"/>
          <w:szCs w:val="36"/>
        </w:rPr>
        <w:t xml:space="preserve"> </w:t>
      </w:r>
    </w:p>
    <w:p w:rsidR="009C5358" w:rsidRPr="008B741C" w:rsidRDefault="009C5358" w:rsidP="008B741C">
      <w:pPr>
        <w:pBdr>
          <w:bottom w:val="single" w:sz="4" w:space="1" w:color="auto"/>
        </w:pBdr>
        <w:spacing w:after="120" w:line="360" w:lineRule="auto"/>
        <w:jc w:val="center"/>
        <w:rPr>
          <w:rFonts w:cs="Arial"/>
          <w:b/>
          <w:bCs/>
          <w:sz w:val="36"/>
          <w:szCs w:val="36"/>
        </w:rPr>
      </w:pPr>
      <w:r w:rsidRPr="008B741C">
        <w:rPr>
          <w:rFonts w:cs="Arial"/>
          <w:b/>
          <w:bCs/>
          <w:sz w:val="36"/>
          <w:szCs w:val="36"/>
        </w:rPr>
        <w:t xml:space="preserve">στο δείπνο εργασίας με κεντρικό ομιλητή τον </w:t>
      </w:r>
    </w:p>
    <w:p w:rsidR="009C5358" w:rsidRPr="008B741C" w:rsidRDefault="009C5358" w:rsidP="008B741C">
      <w:pPr>
        <w:pBdr>
          <w:bottom w:val="single" w:sz="4" w:space="1" w:color="auto"/>
        </w:pBdr>
        <w:spacing w:beforeLines="50" w:before="120" w:line="360" w:lineRule="auto"/>
        <w:jc w:val="center"/>
        <w:rPr>
          <w:rFonts w:cs="Arial"/>
          <w:b/>
          <w:bCs/>
          <w:sz w:val="36"/>
          <w:szCs w:val="36"/>
        </w:rPr>
      </w:pPr>
      <w:r w:rsidRPr="008B741C">
        <w:rPr>
          <w:rFonts w:cs="Arial"/>
          <w:b/>
          <w:bCs/>
          <w:sz w:val="36"/>
          <w:szCs w:val="36"/>
        </w:rPr>
        <w:t xml:space="preserve">τον Διοικητή της Τράπεζας της Ελλάδος </w:t>
      </w:r>
      <w:proofErr w:type="spellStart"/>
      <w:r w:rsidRPr="008B741C">
        <w:rPr>
          <w:rFonts w:cs="Arial"/>
          <w:b/>
          <w:bCs/>
          <w:sz w:val="36"/>
          <w:szCs w:val="36"/>
        </w:rPr>
        <w:t>Καθ</w:t>
      </w:r>
      <w:proofErr w:type="spellEnd"/>
      <w:r w:rsidRPr="008B741C">
        <w:rPr>
          <w:rFonts w:cs="Arial"/>
          <w:b/>
          <w:bCs/>
          <w:sz w:val="36"/>
          <w:szCs w:val="36"/>
        </w:rPr>
        <w:t xml:space="preserve">. Γιάννη Στουρνάρα </w:t>
      </w:r>
    </w:p>
    <w:p w:rsidR="00B67BDE" w:rsidRPr="008B741C" w:rsidRDefault="00B67BDE" w:rsidP="008B741C">
      <w:pPr>
        <w:spacing w:after="120" w:line="360" w:lineRule="auto"/>
        <w:jc w:val="right"/>
        <w:rPr>
          <w:rFonts w:cs="Arial"/>
          <w:sz w:val="36"/>
          <w:szCs w:val="36"/>
        </w:rPr>
      </w:pPr>
      <w:r w:rsidRPr="008B741C">
        <w:rPr>
          <w:rFonts w:cs="Arial"/>
          <w:sz w:val="36"/>
          <w:szCs w:val="36"/>
        </w:rPr>
        <w:t xml:space="preserve">Θεσσαλονίκη, </w:t>
      </w:r>
      <w:r w:rsidR="009C5358" w:rsidRPr="008B741C">
        <w:rPr>
          <w:rFonts w:cs="Arial"/>
          <w:sz w:val="36"/>
          <w:szCs w:val="36"/>
        </w:rPr>
        <w:t xml:space="preserve">15 Μαρτίου </w:t>
      </w:r>
      <w:r w:rsidRPr="008B741C">
        <w:rPr>
          <w:rFonts w:cs="Arial"/>
          <w:sz w:val="36"/>
          <w:szCs w:val="36"/>
        </w:rPr>
        <w:t>201</w:t>
      </w:r>
      <w:r w:rsidR="009907C4" w:rsidRPr="008B741C">
        <w:rPr>
          <w:rFonts w:cs="Arial"/>
          <w:sz w:val="36"/>
          <w:szCs w:val="36"/>
        </w:rPr>
        <w:t>9</w:t>
      </w:r>
    </w:p>
    <w:p w:rsidR="00D15912" w:rsidRPr="008B741C" w:rsidRDefault="00D15912" w:rsidP="008B741C">
      <w:pPr>
        <w:spacing w:after="160" w:line="360" w:lineRule="auto"/>
        <w:jc w:val="both"/>
        <w:rPr>
          <w:rFonts w:eastAsia="Calibri" w:cs="Arial"/>
          <w:b/>
          <w:sz w:val="36"/>
          <w:szCs w:val="36"/>
          <w:lang w:eastAsia="en-US"/>
        </w:rPr>
      </w:pPr>
    </w:p>
    <w:p w:rsidR="009C5358" w:rsidRPr="008B741C" w:rsidRDefault="009C5358" w:rsidP="008B741C">
      <w:pPr>
        <w:spacing w:before="120" w:line="360" w:lineRule="auto"/>
        <w:jc w:val="both"/>
        <w:rPr>
          <w:rFonts w:eastAsia="Calibri" w:cs="Arial"/>
          <w:b/>
          <w:sz w:val="36"/>
          <w:szCs w:val="36"/>
          <w:lang w:eastAsia="en-US"/>
        </w:rPr>
      </w:pPr>
      <w:r w:rsidRPr="008B741C">
        <w:rPr>
          <w:rFonts w:eastAsia="Calibri" w:cs="Arial"/>
          <w:b/>
          <w:sz w:val="36"/>
          <w:szCs w:val="36"/>
          <w:lang w:eastAsia="en-US"/>
        </w:rPr>
        <w:t xml:space="preserve">Αγαπητέ κ. Διοικητά της Τράπεζας της Ελλάδος, Αγαπητέ κ. Στουρνάρα, </w:t>
      </w:r>
    </w:p>
    <w:p w:rsidR="009C5358" w:rsidRPr="008B741C" w:rsidRDefault="009C5358" w:rsidP="008B741C">
      <w:pPr>
        <w:spacing w:before="120" w:line="360" w:lineRule="auto"/>
        <w:jc w:val="both"/>
        <w:rPr>
          <w:rFonts w:eastAsia="Calibri" w:cs="Arial"/>
          <w:sz w:val="36"/>
          <w:szCs w:val="36"/>
          <w:lang w:eastAsia="en-US"/>
        </w:rPr>
      </w:pPr>
      <w:r w:rsidRPr="008B741C">
        <w:rPr>
          <w:rFonts w:eastAsia="Calibri" w:cs="Arial"/>
          <w:sz w:val="36"/>
          <w:szCs w:val="36"/>
          <w:lang w:eastAsia="en-US"/>
        </w:rPr>
        <w:t>Σας καλωσορίζουμε στον «Σύνδεσμο Βιομηχανιών Ελλάδος», τον κοινωνικό εταίρο:</w:t>
      </w:r>
    </w:p>
    <w:p w:rsidR="009C5358" w:rsidRPr="008B741C" w:rsidRDefault="009C5358" w:rsidP="008B741C">
      <w:pPr>
        <w:numPr>
          <w:ilvl w:val="0"/>
          <w:numId w:val="13"/>
        </w:numPr>
        <w:spacing w:before="120" w:line="360" w:lineRule="auto"/>
        <w:contextualSpacing/>
        <w:jc w:val="both"/>
        <w:rPr>
          <w:rFonts w:eastAsia="Calibri" w:cs="Arial"/>
          <w:sz w:val="36"/>
          <w:szCs w:val="36"/>
          <w:lang w:eastAsia="en-US"/>
        </w:rPr>
      </w:pPr>
      <w:r w:rsidRPr="008B741C">
        <w:rPr>
          <w:rFonts w:eastAsia="Calibri" w:cs="Arial"/>
          <w:sz w:val="36"/>
          <w:szCs w:val="36"/>
          <w:lang w:eastAsia="en-US"/>
        </w:rPr>
        <w:t xml:space="preserve">που υποστηρίζει αποκλειστικά τη βιομηχανία και τη μεταποιητική δραστηριότητα στην ελληνική περιφέρεια και στη χώρα, </w:t>
      </w:r>
    </w:p>
    <w:p w:rsidR="009C5358" w:rsidRPr="008B741C" w:rsidRDefault="009C5358" w:rsidP="008B741C">
      <w:pPr>
        <w:numPr>
          <w:ilvl w:val="0"/>
          <w:numId w:val="13"/>
        </w:numPr>
        <w:spacing w:before="120" w:line="360" w:lineRule="auto"/>
        <w:contextualSpacing/>
        <w:jc w:val="both"/>
        <w:rPr>
          <w:rFonts w:eastAsia="Calibri" w:cs="Arial"/>
          <w:sz w:val="36"/>
          <w:szCs w:val="36"/>
          <w:lang w:eastAsia="en-US"/>
        </w:rPr>
      </w:pPr>
      <w:r w:rsidRPr="008B741C">
        <w:rPr>
          <w:rFonts w:eastAsia="Calibri" w:cs="Arial"/>
          <w:sz w:val="36"/>
          <w:szCs w:val="36"/>
          <w:lang w:eastAsia="en-US"/>
        </w:rPr>
        <w:t xml:space="preserve">που βασικό του μέλημα είναι η δημοσιοποίηση τεκμηριωμένων θέσεων για τη βιώσιμη περιφερειακή ανάπτυξη στην Ελλάδα, </w:t>
      </w:r>
    </w:p>
    <w:p w:rsidR="009C5358" w:rsidRPr="008B741C" w:rsidRDefault="009C5358" w:rsidP="008B741C">
      <w:pPr>
        <w:numPr>
          <w:ilvl w:val="0"/>
          <w:numId w:val="13"/>
        </w:numPr>
        <w:spacing w:before="120" w:line="360" w:lineRule="auto"/>
        <w:contextualSpacing/>
        <w:jc w:val="both"/>
        <w:rPr>
          <w:rFonts w:eastAsia="Calibri" w:cs="Arial"/>
          <w:sz w:val="36"/>
          <w:szCs w:val="36"/>
          <w:lang w:eastAsia="en-US"/>
        </w:rPr>
      </w:pPr>
      <w:r w:rsidRPr="008B741C">
        <w:rPr>
          <w:rFonts w:eastAsia="Calibri" w:cs="Arial"/>
          <w:sz w:val="36"/>
          <w:szCs w:val="36"/>
          <w:lang w:eastAsia="en-US"/>
        </w:rPr>
        <w:lastRenderedPageBreak/>
        <w:t xml:space="preserve">που στόχος του είναι η οικονομική ανάπτυξη της πατρίδας μας με αιχμή την παραγωγή διεθνώς εμπορεύσιμων προϊόντων, υψηλής προστιθέμενης αξίας. </w:t>
      </w:r>
    </w:p>
    <w:p w:rsidR="009C5358" w:rsidRPr="008B741C" w:rsidRDefault="009C5358" w:rsidP="008B741C">
      <w:pPr>
        <w:spacing w:before="120" w:line="360" w:lineRule="auto"/>
        <w:jc w:val="both"/>
        <w:rPr>
          <w:rFonts w:eastAsia="Calibri" w:cs="Arial"/>
          <w:b/>
          <w:sz w:val="36"/>
          <w:szCs w:val="36"/>
          <w:lang w:eastAsia="en-US"/>
        </w:rPr>
      </w:pPr>
    </w:p>
    <w:p w:rsidR="009C5358" w:rsidRPr="008B741C" w:rsidRDefault="009C5358" w:rsidP="008B741C">
      <w:pPr>
        <w:spacing w:before="120" w:line="360" w:lineRule="auto"/>
        <w:jc w:val="both"/>
        <w:rPr>
          <w:rFonts w:eastAsia="Calibri" w:cs="Arial"/>
          <w:b/>
          <w:sz w:val="36"/>
          <w:szCs w:val="36"/>
          <w:lang w:eastAsia="en-US"/>
        </w:rPr>
      </w:pPr>
      <w:r w:rsidRPr="008B741C">
        <w:rPr>
          <w:rFonts w:eastAsia="Calibri" w:cs="Arial"/>
          <w:b/>
          <w:sz w:val="36"/>
          <w:szCs w:val="36"/>
          <w:lang w:eastAsia="en-US"/>
        </w:rPr>
        <w:t xml:space="preserve">Κύριε Διοικητά, </w:t>
      </w:r>
    </w:p>
    <w:p w:rsidR="009C5358" w:rsidRPr="008B741C" w:rsidRDefault="009C5358" w:rsidP="008B741C">
      <w:pPr>
        <w:spacing w:before="120" w:line="360" w:lineRule="auto"/>
        <w:jc w:val="both"/>
        <w:rPr>
          <w:rFonts w:eastAsia="Calibri" w:cs="Arial"/>
          <w:sz w:val="36"/>
          <w:szCs w:val="36"/>
          <w:lang w:eastAsia="en-US"/>
        </w:rPr>
      </w:pPr>
      <w:r w:rsidRPr="008B741C">
        <w:rPr>
          <w:rFonts w:eastAsia="Calibri" w:cs="Arial"/>
          <w:sz w:val="36"/>
          <w:szCs w:val="36"/>
          <w:lang w:eastAsia="en-US"/>
        </w:rPr>
        <w:t>Μετά από δέκα ολόκληρα χρόνια:</w:t>
      </w:r>
    </w:p>
    <w:p w:rsidR="009C5358" w:rsidRPr="008B741C" w:rsidRDefault="009C5358" w:rsidP="008B741C">
      <w:pPr>
        <w:numPr>
          <w:ilvl w:val="0"/>
          <w:numId w:val="20"/>
        </w:numPr>
        <w:spacing w:before="120" w:line="360" w:lineRule="auto"/>
        <w:contextualSpacing/>
        <w:jc w:val="both"/>
        <w:rPr>
          <w:rFonts w:eastAsia="Calibri" w:cs="Arial"/>
          <w:sz w:val="36"/>
          <w:szCs w:val="36"/>
          <w:lang w:eastAsia="en-US"/>
        </w:rPr>
      </w:pPr>
      <w:r w:rsidRPr="008B741C">
        <w:rPr>
          <w:rFonts w:eastAsia="Calibri" w:cs="Arial"/>
          <w:sz w:val="36"/>
          <w:szCs w:val="36"/>
          <w:lang w:eastAsia="en-US"/>
        </w:rPr>
        <w:t xml:space="preserve">σκληρής δημοσιονομικής προσαρμογής, </w:t>
      </w:r>
    </w:p>
    <w:p w:rsidR="009C5358" w:rsidRPr="008B741C" w:rsidRDefault="009C5358" w:rsidP="008B741C">
      <w:pPr>
        <w:numPr>
          <w:ilvl w:val="0"/>
          <w:numId w:val="20"/>
        </w:numPr>
        <w:spacing w:before="120" w:line="360" w:lineRule="auto"/>
        <w:contextualSpacing/>
        <w:jc w:val="both"/>
        <w:rPr>
          <w:rFonts w:eastAsia="Calibri" w:cs="Arial"/>
          <w:sz w:val="36"/>
          <w:szCs w:val="36"/>
          <w:lang w:eastAsia="en-US"/>
        </w:rPr>
      </w:pPr>
      <w:r w:rsidRPr="008B741C">
        <w:rPr>
          <w:rFonts w:eastAsia="Calibri" w:cs="Arial"/>
          <w:sz w:val="36"/>
          <w:szCs w:val="36"/>
          <w:lang w:eastAsia="en-US"/>
        </w:rPr>
        <w:t xml:space="preserve">επανειλημμένων εξαγγελιών για νοικοκύρεμα του κράτους, </w:t>
      </w:r>
    </w:p>
    <w:p w:rsidR="009C5358" w:rsidRPr="008B741C" w:rsidRDefault="009C5358" w:rsidP="008B741C">
      <w:pPr>
        <w:numPr>
          <w:ilvl w:val="0"/>
          <w:numId w:val="20"/>
        </w:numPr>
        <w:spacing w:before="120" w:line="360" w:lineRule="auto"/>
        <w:contextualSpacing/>
        <w:jc w:val="both"/>
        <w:rPr>
          <w:rFonts w:eastAsia="Calibri" w:cs="Arial"/>
          <w:sz w:val="36"/>
          <w:szCs w:val="36"/>
          <w:lang w:eastAsia="en-US"/>
        </w:rPr>
      </w:pPr>
      <w:r w:rsidRPr="008B741C">
        <w:rPr>
          <w:rFonts w:eastAsia="Calibri" w:cs="Arial"/>
          <w:sz w:val="36"/>
          <w:szCs w:val="36"/>
          <w:lang w:eastAsia="en-US"/>
        </w:rPr>
        <w:t xml:space="preserve">υπογραφής επώδυνων μνημονίων, </w:t>
      </w:r>
    </w:p>
    <w:p w:rsidR="009C5358" w:rsidRPr="008B741C" w:rsidRDefault="009C5358" w:rsidP="008B741C">
      <w:pPr>
        <w:numPr>
          <w:ilvl w:val="0"/>
          <w:numId w:val="20"/>
        </w:numPr>
        <w:spacing w:before="120" w:line="360" w:lineRule="auto"/>
        <w:contextualSpacing/>
        <w:jc w:val="both"/>
        <w:rPr>
          <w:rFonts w:eastAsia="Calibri" w:cs="Arial"/>
          <w:sz w:val="36"/>
          <w:szCs w:val="36"/>
          <w:lang w:eastAsia="en-US"/>
        </w:rPr>
      </w:pPr>
      <w:r w:rsidRPr="008B741C">
        <w:rPr>
          <w:rFonts w:eastAsia="Calibri" w:cs="Arial"/>
          <w:sz w:val="36"/>
          <w:szCs w:val="36"/>
          <w:lang w:eastAsia="en-US"/>
        </w:rPr>
        <w:t xml:space="preserve">κοινωνικής αναστάτωσης, </w:t>
      </w:r>
    </w:p>
    <w:p w:rsidR="009C5358" w:rsidRPr="008B741C" w:rsidRDefault="009C5358" w:rsidP="008B741C">
      <w:pPr>
        <w:numPr>
          <w:ilvl w:val="0"/>
          <w:numId w:val="20"/>
        </w:numPr>
        <w:spacing w:before="120" w:line="360" w:lineRule="auto"/>
        <w:contextualSpacing/>
        <w:jc w:val="both"/>
        <w:rPr>
          <w:rFonts w:eastAsia="Calibri" w:cs="Arial"/>
          <w:sz w:val="36"/>
          <w:szCs w:val="36"/>
          <w:lang w:eastAsia="en-US"/>
        </w:rPr>
      </w:pPr>
      <w:r w:rsidRPr="008B741C">
        <w:rPr>
          <w:rFonts w:eastAsia="Calibri" w:cs="Arial"/>
          <w:sz w:val="36"/>
          <w:szCs w:val="36"/>
          <w:lang w:eastAsia="en-US"/>
        </w:rPr>
        <w:t xml:space="preserve">πολιτικής αβεβαιότητας, και, </w:t>
      </w:r>
    </w:p>
    <w:p w:rsidR="009C5358" w:rsidRPr="008B741C" w:rsidRDefault="009C5358" w:rsidP="008B741C">
      <w:pPr>
        <w:numPr>
          <w:ilvl w:val="0"/>
          <w:numId w:val="20"/>
        </w:numPr>
        <w:spacing w:before="120" w:line="360" w:lineRule="auto"/>
        <w:contextualSpacing/>
        <w:jc w:val="both"/>
        <w:rPr>
          <w:rFonts w:eastAsia="Calibri" w:cs="Arial"/>
          <w:sz w:val="36"/>
          <w:szCs w:val="36"/>
          <w:lang w:eastAsia="en-US"/>
        </w:rPr>
      </w:pPr>
      <w:r w:rsidRPr="008B741C">
        <w:rPr>
          <w:rFonts w:eastAsia="Calibri" w:cs="Arial"/>
          <w:sz w:val="36"/>
          <w:szCs w:val="36"/>
          <w:lang w:eastAsia="en-US"/>
        </w:rPr>
        <w:t>επιχειρηματικής ανασφάλειας για την επόμενη ημέρα,</w:t>
      </w:r>
    </w:p>
    <w:p w:rsidR="009C5358" w:rsidRPr="008B741C" w:rsidRDefault="009C5358" w:rsidP="008B741C">
      <w:pPr>
        <w:spacing w:before="120" w:line="360" w:lineRule="auto"/>
        <w:jc w:val="both"/>
        <w:rPr>
          <w:rFonts w:eastAsia="Calibri" w:cs="Arial"/>
          <w:sz w:val="36"/>
          <w:szCs w:val="36"/>
          <w:lang w:eastAsia="en-US"/>
        </w:rPr>
      </w:pPr>
      <w:r w:rsidRPr="008B741C">
        <w:rPr>
          <w:rFonts w:eastAsia="Calibri" w:cs="Arial"/>
          <w:sz w:val="36"/>
          <w:szCs w:val="36"/>
          <w:lang w:eastAsia="en-US"/>
        </w:rPr>
        <w:t xml:space="preserve">η μεταποιητική δραστηριότητα, παρά τη μεγάλη αποβιομηχάνιση, ειδικά στην περιφέρεια την εποχή της οικονομικής κρίσης, εξακολουθεί να αντέχει και να εισφέρει τα μέγιστα στην αναπτυξιακή προσπάθεια. </w:t>
      </w:r>
    </w:p>
    <w:p w:rsidR="009C5358" w:rsidRPr="008B741C" w:rsidRDefault="009C5358" w:rsidP="008B741C">
      <w:pPr>
        <w:spacing w:before="120" w:line="360" w:lineRule="auto"/>
        <w:jc w:val="both"/>
        <w:rPr>
          <w:rFonts w:eastAsia="Calibri" w:cs="Arial"/>
          <w:sz w:val="36"/>
          <w:szCs w:val="36"/>
          <w:lang w:eastAsia="en-US"/>
        </w:rPr>
      </w:pPr>
      <w:r w:rsidRPr="008B741C">
        <w:rPr>
          <w:rFonts w:eastAsia="Calibri" w:cs="Arial"/>
          <w:sz w:val="36"/>
          <w:szCs w:val="36"/>
          <w:lang w:eastAsia="en-US"/>
        </w:rPr>
        <w:lastRenderedPageBreak/>
        <w:t>Χωρίς βαρύγδουπες εξαγγελίες για επικοινωνιακό εντυπωσιασμό, η μεταποιητική δραστηριότητα στη χώρα, και ειδικά στην ελληνική περιφέρεια:</w:t>
      </w:r>
    </w:p>
    <w:p w:rsidR="009C5358" w:rsidRPr="008B741C" w:rsidRDefault="009C5358" w:rsidP="008B741C">
      <w:pPr>
        <w:numPr>
          <w:ilvl w:val="0"/>
          <w:numId w:val="14"/>
        </w:numPr>
        <w:spacing w:before="120" w:line="360" w:lineRule="auto"/>
        <w:contextualSpacing/>
        <w:jc w:val="both"/>
        <w:rPr>
          <w:rFonts w:eastAsia="Calibri" w:cs="Arial"/>
          <w:sz w:val="36"/>
          <w:szCs w:val="36"/>
          <w:lang w:eastAsia="en-US"/>
        </w:rPr>
      </w:pPr>
      <w:r w:rsidRPr="008B741C">
        <w:rPr>
          <w:rFonts w:eastAsia="Calibri" w:cs="Arial"/>
          <w:sz w:val="36"/>
          <w:szCs w:val="36"/>
          <w:lang w:eastAsia="en-US"/>
        </w:rPr>
        <w:t xml:space="preserve">εξακολουθεί να επενδύει, </w:t>
      </w:r>
    </w:p>
    <w:p w:rsidR="009C5358" w:rsidRPr="008B741C" w:rsidRDefault="009C5358" w:rsidP="008B741C">
      <w:pPr>
        <w:numPr>
          <w:ilvl w:val="0"/>
          <w:numId w:val="14"/>
        </w:numPr>
        <w:spacing w:before="120" w:line="360" w:lineRule="auto"/>
        <w:contextualSpacing/>
        <w:jc w:val="both"/>
        <w:rPr>
          <w:rFonts w:eastAsia="Calibri" w:cs="Arial"/>
          <w:sz w:val="36"/>
          <w:szCs w:val="36"/>
          <w:lang w:eastAsia="en-US"/>
        </w:rPr>
      </w:pPr>
      <w:r w:rsidRPr="008B741C">
        <w:rPr>
          <w:rFonts w:eastAsia="Calibri" w:cs="Arial"/>
          <w:sz w:val="36"/>
          <w:szCs w:val="36"/>
          <w:lang w:eastAsia="en-US"/>
        </w:rPr>
        <w:t xml:space="preserve">επιμένει να καινοτομεί, παράγοντας προϊόντα με βελτιωμένες προδιαγραφές, </w:t>
      </w:r>
    </w:p>
    <w:p w:rsidR="009C5358" w:rsidRPr="008B741C" w:rsidRDefault="009C5358" w:rsidP="008B741C">
      <w:pPr>
        <w:numPr>
          <w:ilvl w:val="0"/>
          <w:numId w:val="14"/>
        </w:numPr>
        <w:spacing w:before="120" w:line="360" w:lineRule="auto"/>
        <w:contextualSpacing/>
        <w:jc w:val="both"/>
        <w:rPr>
          <w:rFonts w:eastAsia="Calibri" w:cs="Arial"/>
          <w:sz w:val="36"/>
          <w:szCs w:val="36"/>
          <w:lang w:eastAsia="en-US"/>
        </w:rPr>
      </w:pPr>
      <w:r w:rsidRPr="008B741C">
        <w:rPr>
          <w:rFonts w:eastAsia="Calibri" w:cs="Arial"/>
          <w:sz w:val="36"/>
          <w:szCs w:val="36"/>
          <w:lang w:eastAsia="en-US"/>
        </w:rPr>
        <w:t xml:space="preserve">τηρεί με ευλάβεια την εργατική και φορολογική νομοθεσία, </w:t>
      </w:r>
    </w:p>
    <w:p w:rsidR="009C5358" w:rsidRPr="008B741C" w:rsidRDefault="009C5358" w:rsidP="008B741C">
      <w:pPr>
        <w:numPr>
          <w:ilvl w:val="0"/>
          <w:numId w:val="14"/>
        </w:numPr>
        <w:spacing w:before="120" w:line="360" w:lineRule="auto"/>
        <w:contextualSpacing/>
        <w:jc w:val="both"/>
        <w:rPr>
          <w:rFonts w:eastAsia="Calibri" w:cs="Arial"/>
          <w:sz w:val="36"/>
          <w:szCs w:val="36"/>
          <w:lang w:eastAsia="en-US"/>
        </w:rPr>
      </w:pPr>
      <w:r w:rsidRPr="008B741C">
        <w:rPr>
          <w:rFonts w:eastAsia="Calibri" w:cs="Arial"/>
          <w:sz w:val="36"/>
          <w:szCs w:val="36"/>
          <w:lang w:eastAsia="en-US"/>
        </w:rPr>
        <w:t xml:space="preserve">αποτελεί παράγοντα κοινωνικής συνοχής, και, εν τέλει, </w:t>
      </w:r>
    </w:p>
    <w:p w:rsidR="009C5358" w:rsidRPr="008B741C" w:rsidRDefault="009C5358" w:rsidP="008B741C">
      <w:pPr>
        <w:numPr>
          <w:ilvl w:val="0"/>
          <w:numId w:val="14"/>
        </w:numPr>
        <w:spacing w:before="120" w:line="360" w:lineRule="auto"/>
        <w:contextualSpacing/>
        <w:jc w:val="both"/>
        <w:rPr>
          <w:rFonts w:eastAsia="Calibri" w:cs="Arial"/>
          <w:sz w:val="36"/>
          <w:szCs w:val="36"/>
          <w:lang w:eastAsia="en-US"/>
        </w:rPr>
      </w:pPr>
      <w:proofErr w:type="spellStart"/>
      <w:r w:rsidRPr="008B741C">
        <w:rPr>
          <w:rFonts w:eastAsia="Calibri" w:cs="Arial"/>
          <w:sz w:val="36"/>
          <w:szCs w:val="36"/>
          <w:lang w:eastAsia="en-US"/>
        </w:rPr>
        <w:t>εργοδοτεί</w:t>
      </w:r>
      <w:proofErr w:type="spellEnd"/>
      <w:r w:rsidRPr="008B741C">
        <w:rPr>
          <w:rFonts w:eastAsia="Calibri" w:cs="Arial"/>
          <w:sz w:val="36"/>
          <w:szCs w:val="36"/>
          <w:lang w:eastAsia="en-US"/>
        </w:rPr>
        <w:t xml:space="preserve"> σημαντικό μέρος του εργατικού δυναμικού της χώρας. </w:t>
      </w:r>
    </w:p>
    <w:p w:rsidR="009C5358" w:rsidRPr="008B741C" w:rsidRDefault="009C5358" w:rsidP="008B741C">
      <w:pPr>
        <w:spacing w:before="120" w:line="360" w:lineRule="auto"/>
        <w:jc w:val="both"/>
        <w:rPr>
          <w:rFonts w:eastAsia="Calibri" w:cs="Arial"/>
          <w:sz w:val="36"/>
          <w:szCs w:val="36"/>
          <w:lang w:eastAsia="en-US"/>
        </w:rPr>
      </w:pPr>
      <w:r w:rsidRPr="008B741C">
        <w:rPr>
          <w:rFonts w:eastAsia="Calibri" w:cs="Arial"/>
          <w:sz w:val="36"/>
          <w:szCs w:val="36"/>
          <w:lang w:eastAsia="en-US"/>
        </w:rPr>
        <w:t xml:space="preserve">Κι όλ’ αυτά, χωρίς η μεταποίηση και η βιομηχανία να έχουν τεθεί ποτέ, παρά μόνον αποσπασματικά, κι όπως αποδείχθηκε εκ των υστέρων προσχηματικά, στην προτεραιότητα υποστήριξης από τη δημόσια διοίκηση και τις κυβερνήσεις, από τη μεταπολίτευση και μετά. </w:t>
      </w:r>
    </w:p>
    <w:p w:rsidR="009C5358" w:rsidRPr="008B741C" w:rsidRDefault="009C5358" w:rsidP="008B741C">
      <w:pPr>
        <w:spacing w:before="120" w:line="360" w:lineRule="auto"/>
        <w:jc w:val="both"/>
        <w:rPr>
          <w:rFonts w:eastAsia="Calibri" w:cs="Arial"/>
          <w:sz w:val="36"/>
          <w:szCs w:val="36"/>
          <w:lang w:eastAsia="en-US"/>
        </w:rPr>
      </w:pPr>
      <w:r w:rsidRPr="008B741C">
        <w:rPr>
          <w:rFonts w:eastAsia="Calibri" w:cs="Arial"/>
          <w:sz w:val="36"/>
          <w:szCs w:val="36"/>
          <w:lang w:eastAsia="en-US"/>
        </w:rPr>
        <w:t xml:space="preserve">Κι επιτρέψτε μου να ξεκαθαρίσω, ότι υποστήριξη δεν σημαίνει χρηματοδοτικά κίνητρα, όπως πολλοί πιθανόν να </w:t>
      </w:r>
      <w:r w:rsidRPr="008B741C">
        <w:rPr>
          <w:rFonts w:eastAsia="Calibri" w:cs="Arial"/>
          <w:sz w:val="36"/>
          <w:szCs w:val="36"/>
          <w:lang w:eastAsia="en-US"/>
        </w:rPr>
        <w:lastRenderedPageBreak/>
        <w:t>φαντάζονται. Υποστήριξη σημαίνει επιχειρηματικό περιβάλλον:</w:t>
      </w:r>
    </w:p>
    <w:p w:rsidR="009C5358" w:rsidRPr="008B741C" w:rsidRDefault="009C5358" w:rsidP="008B741C">
      <w:pPr>
        <w:numPr>
          <w:ilvl w:val="0"/>
          <w:numId w:val="15"/>
        </w:numPr>
        <w:spacing w:before="120" w:line="360" w:lineRule="auto"/>
        <w:contextualSpacing/>
        <w:jc w:val="both"/>
        <w:rPr>
          <w:rFonts w:eastAsia="Calibri" w:cs="Arial"/>
          <w:sz w:val="36"/>
          <w:szCs w:val="36"/>
          <w:lang w:eastAsia="en-US"/>
        </w:rPr>
      </w:pPr>
      <w:r w:rsidRPr="008B741C">
        <w:rPr>
          <w:rFonts w:eastAsia="Calibri" w:cs="Arial"/>
          <w:sz w:val="36"/>
          <w:szCs w:val="36"/>
          <w:lang w:eastAsia="en-US"/>
        </w:rPr>
        <w:t xml:space="preserve">που θα είναι απλό και θα </w:t>
      </w:r>
      <w:proofErr w:type="spellStart"/>
      <w:r w:rsidRPr="008B741C">
        <w:rPr>
          <w:rFonts w:eastAsia="Calibri" w:cs="Arial"/>
          <w:sz w:val="36"/>
          <w:szCs w:val="36"/>
          <w:lang w:eastAsia="en-US"/>
        </w:rPr>
        <w:t>διέπεται</w:t>
      </w:r>
      <w:proofErr w:type="spellEnd"/>
      <w:r w:rsidRPr="008B741C">
        <w:rPr>
          <w:rFonts w:eastAsia="Calibri" w:cs="Arial"/>
          <w:sz w:val="36"/>
          <w:szCs w:val="36"/>
          <w:lang w:eastAsia="en-US"/>
        </w:rPr>
        <w:t xml:space="preserve"> από διαφάνεια,</w:t>
      </w:r>
    </w:p>
    <w:p w:rsidR="009C5358" w:rsidRPr="008B741C" w:rsidRDefault="009C5358" w:rsidP="008B741C">
      <w:pPr>
        <w:numPr>
          <w:ilvl w:val="0"/>
          <w:numId w:val="15"/>
        </w:numPr>
        <w:spacing w:before="120" w:line="360" w:lineRule="auto"/>
        <w:contextualSpacing/>
        <w:jc w:val="both"/>
        <w:rPr>
          <w:rFonts w:eastAsia="Calibri" w:cs="Arial"/>
          <w:sz w:val="36"/>
          <w:szCs w:val="36"/>
          <w:lang w:eastAsia="en-US"/>
        </w:rPr>
      </w:pPr>
      <w:r w:rsidRPr="008B741C">
        <w:rPr>
          <w:rFonts w:eastAsia="Calibri" w:cs="Arial"/>
          <w:sz w:val="36"/>
          <w:szCs w:val="36"/>
          <w:lang w:eastAsia="en-US"/>
        </w:rPr>
        <w:t xml:space="preserve">θα έχει συγκεκριμένους κανόνες, που θα έχουν </w:t>
      </w:r>
      <w:proofErr w:type="spellStart"/>
      <w:r w:rsidRPr="008B741C">
        <w:rPr>
          <w:rFonts w:eastAsia="Calibri" w:cs="Arial"/>
          <w:sz w:val="36"/>
          <w:szCs w:val="36"/>
          <w:lang w:eastAsia="en-US"/>
        </w:rPr>
        <w:t>συνδιαμορφωθεί</w:t>
      </w:r>
      <w:proofErr w:type="spellEnd"/>
      <w:r w:rsidRPr="008B741C">
        <w:rPr>
          <w:rFonts w:eastAsia="Calibri" w:cs="Arial"/>
          <w:sz w:val="36"/>
          <w:szCs w:val="36"/>
          <w:lang w:eastAsia="en-US"/>
        </w:rPr>
        <w:t xml:space="preserve"> όμως κι από εμάς που αντιμετωπίζουμε τα πολλά και πολυδιάστατα προβλήματα, και όχι από ανθρώπους που δεν γνωρίζουν, ως οφείλουν, όλες τις παραμέτρους των προβλημάτων,</w:t>
      </w:r>
    </w:p>
    <w:p w:rsidR="009C5358" w:rsidRPr="008B741C" w:rsidRDefault="009C5358" w:rsidP="008B741C">
      <w:pPr>
        <w:numPr>
          <w:ilvl w:val="0"/>
          <w:numId w:val="15"/>
        </w:numPr>
        <w:spacing w:before="120" w:line="360" w:lineRule="auto"/>
        <w:contextualSpacing/>
        <w:jc w:val="both"/>
        <w:rPr>
          <w:rFonts w:eastAsia="Calibri" w:cs="Arial"/>
          <w:sz w:val="36"/>
          <w:szCs w:val="36"/>
          <w:lang w:eastAsia="en-US"/>
        </w:rPr>
      </w:pPr>
      <w:r w:rsidRPr="008B741C">
        <w:rPr>
          <w:rFonts w:eastAsia="Calibri" w:cs="Arial"/>
          <w:sz w:val="36"/>
          <w:szCs w:val="36"/>
          <w:lang w:eastAsia="en-US"/>
        </w:rPr>
        <w:t>και το οποίο, θα είναι σταθερό και δεν θ’ αλλάζει κάθε τόσο.</w:t>
      </w:r>
    </w:p>
    <w:p w:rsidR="009C5358" w:rsidRPr="008B741C" w:rsidRDefault="009C5358" w:rsidP="008B741C">
      <w:pPr>
        <w:spacing w:before="120" w:line="360" w:lineRule="auto"/>
        <w:jc w:val="both"/>
        <w:rPr>
          <w:rFonts w:eastAsia="Calibri" w:cs="Arial"/>
          <w:sz w:val="36"/>
          <w:szCs w:val="36"/>
          <w:lang w:eastAsia="en-US"/>
        </w:rPr>
      </w:pPr>
      <w:r w:rsidRPr="008B741C">
        <w:rPr>
          <w:rFonts w:eastAsia="Calibri" w:cs="Arial"/>
          <w:sz w:val="36"/>
          <w:szCs w:val="36"/>
          <w:lang w:eastAsia="en-US"/>
        </w:rPr>
        <w:t xml:space="preserve">Για ακόμη μια φορά γνωρίζω ότι λέω τα προφανή. </w:t>
      </w:r>
    </w:p>
    <w:p w:rsidR="009C5358" w:rsidRPr="008B741C" w:rsidRDefault="009C5358" w:rsidP="008B741C">
      <w:pPr>
        <w:spacing w:before="120" w:line="360" w:lineRule="auto"/>
        <w:jc w:val="both"/>
        <w:rPr>
          <w:rFonts w:eastAsia="Calibri" w:cs="Arial"/>
          <w:sz w:val="36"/>
          <w:szCs w:val="36"/>
          <w:lang w:eastAsia="en-US"/>
        </w:rPr>
      </w:pPr>
      <w:r w:rsidRPr="008B741C">
        <w:rPr>
          <w:rFonts w:eastAsia="Calibri" w:cs="Arial"/>
          <w:sz w:val="36"/>
          <w:szCs w:val="36"/>
          <w:lang w:eastAsia="en-US"/>
        </w:rPr>
        <w:t xml:space="preserve">Πρέπει όμως κάποτε να υλοποιήσουμε τα «προφανή». </w:t>
      </w:r>
    </w:p>
    <w:p w:rsidR="009C5358" w:rsidRPr="008B741C" w:rsidRDefault="009C5358" w:rsidP="008B741C">
      <w:pPr>
        <w:spacing w:before="120" w:line="360" w:lineRule="auto"/>
        <w:jc w:val="both"/>
        <w:rPr>
          <w:rFonts w:eastAsia="Calibri" w:cs="Arial"/>
          <w:sz w:val="36"/>
          <w:szCs w:val="36"/>
          <w:lang w:eastAsia="en-US"/>
        </w:rPr>
      </w:pPr>
      <w:r w:rsidRPr="008B741C">
        <w:rPr>
          <w:rFonts w:eastAsia="Calibri" w:cs="Arial"/>
          <w:sz w:val="36"/>
          <w:szCs w:val="36"/>
          <w:lang w:eastAsia="en-US"/>
        </w:rPr>
        <w:t>Η υλοποίηση όσων εμείς οι επιχειρηματίες ονομάζουμε «προφανή», θα μας οδηγήσουν στην ανάπτυξη.</w:t>
      </w:r>
    </w:p>
    <w:p w:rsidR="009C5358" w:rsidRPr="008B741C" w:rsidRDefault="009C5358" w:rsidP="008B741C">
      <w:pPr>
        <w:spacing w:before="120" w:line="360" w:lineRule="auto"/>
        <w:jc w:val="both"/>
        <w:rPr>
          <w:rFonts w:eastAsia="Calibri" w:cs="Arial"/>
          <w:sz w:val="36"/>
          <w:szCs w:val="36"/>
          <w:lang w:eastAsia="en-US"/>
        </w:rPr>
      </w:pPr>
      <w:r w:rsidRPr="008B741C">
        <w:rPr>
          <w:rFonts w:eastAsia="Calibri" w:cs="Arial"/>
          <w:sz w:val="36"/>
          <w:szCs w:val="36"/>
          <w:lang w:eastAsia="en-US"/>
        </w:rPr>
        <w:t>Διαφορετικά πως θα μιλάμε για ανάπτυξη και αποπληρωμή του χρέους, όταν:</w:t>
      </w:r>
    </w:p>
    <w:p w:rsidR="009C5358" w:rsidRPr="008B741C" w:rsidRDefault="009C5358" w:rsidP="008B741C">
      <w:pPr>
        <w:numPr>
          <w:ilvl w:val="0"/>
          <w:numId w:val="16"/>
        </w:numPr>
        <w:spacing w:before="120" w:line="360" w:lineRule="auto"/>
        <w:contextualSpacing/>
        <w:jc w:val="both"/>
        <w:rPr>
          <w:rFonts w:eastAsia="Calibri" w:cs="Arial"/>
          <w:sz w:val="36"/>
          <w:szCs w:val="36"/>
          <w:lang w:eastAsia="en-US"/>
        </w:rPr>
      </w:pPr>
      <w:r w:rsidRPr="008B741C">
        <w:rPr>
          <w:rFonts w:eastAsia="Calibri" w:cs="Arial"/>
          <w:sz w:val="36"/>
          <w:szCs w:val="36"/>
          <w:lang w:eastAsia="en-US"/>
        </w:rPr>
        <w:t xml:space="preserve">Οι οικονομικές ανισότητες έχουν αυξηθεί την τελευταία δεκαετία, και το κατά κεφαλήν ΑΕΠ στην </w:t>
      </w:r>
      <w:r w:rsidRPr="008B741C">
        <w:rPr>
          <w:rFonts w:eastAsia="Calibri" w:cs="Arial"/>
          <w:sz w:val="36"/>
          <w:szCs w:val="36"/>
          <w:lang w:eastAsia="en-US"/>
        </w:rPr>
        <w:lastRenderedPageBreak/>
        <w:t>ελληνική περιφέρεια να είναι κατά μέσον όρο στο 60% του ΑΕΠ της Αττικής.</w:t>
      </w:r>
    </w:p>
    <w:p w:rsidR="009C5358" w:rsidRPr="008B741C" w:rsidRDefault="009C5358" w:rsidP="008B741C">
      <w:pPr>
        <w:numPr>
          <w:ilvl w:val="0"/>
          <w:numId w:val="16"/>
        </w:numPr>
        <w:spacing w:before="120" w:line="360" w:lineRule="auto"/>
        <w:contextualSpacing/>
        <w:jc w:val="both"/>
        <w:rPr>
          <w:rFonts w:eastAsia="Calibri" w:cs="Arial"/>
          <w:sz w:val="36"/>
          <w:szCs w:val="36"/>
          <w:lang w:eastAsia="en-US"/>
        </w:rPr>
      </w:pPr>
      <w:r w:rsidRPr="008B741C">
        <w:rPr>
          <w:rFonts w:eastAsia="Calibri" w:cs="Arial"/>
          <w:sz w:val="36"/>
          <w:szCs w:val="36"/>
          <w:lang w:eastAsia="en-US"/>
        </w:rPr>
        <w:t>Οι επενδύσεις, παρά το γεγονός ότι έχουν σταματήσει να μειώνονται, βρίσκονται στο 13% του ΑΕΠ, με αποτέλεσμα η Ελλάδα να κατατάσσεται στην τελευταία θέση του σχετικού δείκτη ανάπτυξης, μεταξύ των χωρών της Ευρωπαϊκής Ένωσης.</w:t>
      </w:r>
    </w:p>
    <w:p w:rsidR="009C5358" w:rsidRPr="008B741C" w:rsidRDefault="009C5358" w:rsidP="008B741C">
      <w:pPr>
        <w:numPr>
          <w:ilvl w:val="0"/>
          <w:numId w:val="16"/>
        </w:numPr>
        <w:spacing w:before="120" w:line="360" w:lineRule="auto"/>
        <w:contextualSpacing/>
        <w:jc w:val="both"/>
        <w:rPr>
          <w:rFonts w:eastAsia="Calibri" w:cs="Arial"/>
          <w:sz w:val="36"/>
          <w:szCs w:val="36"/>
          <w:lang w:eastAsia="en-US"/>
        </w:rPr>
      </w:pPr>
      <w:r w:rsidRPr="008B741C">
        <w:rPr>
          <w:rFonts w:eastAsia="Calibri" w:cs="Arial"/>
          <w:sz w:val="36"/>
          <w:szCs w:val="36"/>
          <w:lang w:eastAsia="en-US"/>
        </w:rPr>
        <w:t xml:space="preserve">Ο πραγματικά χαμηλός βαθμός εξωστρέφειας της ελληνικής οικονομίας, δημιουργεί την απαίτηση για παραγωγή διεθνώς εμπορεύσιμων προϊόντων υψηλής προστιθέμενης αξίας. Το γεγονός αυτό από μόνο του συνεπάγεται την ύπαρξη ρεαλιστικού σχεδίου άμεσης ενίσχυσης της μεταποιητικής δραστηριότητας και της παραγωγικής βάσης της χώρας, για την υλοποίηση παραγωγικών επενδύσεων. </w:t>
      </w:r>
    </w:p>
    <w:p w:rsidR="009C5358" w:rsidRPr="008B741C" w:rsidRDefault="009C5358" w:rsidP="008B741C">
      <w:pPr>
        <w:numPr>
          <w:ilvl w:val="0"/>
          <w:numId w:val="16"/>
        </w:numPr>
        <w:spacing w:before="120" w:line="360" w:lineRule="auto"/>
        <w:contextualSpacing/>
        <w:jc w:val="both"/>
        <w:rPr>
          <w:rFonts w:eastAsia="Calibri" w:cs="Arial"/>
          <w:sz w:val="36"/>
          <w:szCs w:val="36"/>
          <w:lang w:eastAsia="en-US"/>
        </w:rPr>
      </w:pPr>
      <w:r w:rsidRPr="008B741C">
        <w:rPr>
          <w:rFonts w:eastAsia="Calibri" w:cs="Arial"/>
          <w:sz w:val="36"/>
          <w:szCs w:val="36"/>
          <w:lang w:eastAsia="en-US"/>
        </w:rPr>
        <w:t>Η ανεργία των νέων και των μακροχρόνια ανέργων παραμένει ανησυχητικά υψηλή.</w:t>
      </w:r>
    </w:p>
    <w:p w:rsidR="009C5358" w:rsidRPr="008B741C" w:rsidRDefault="009C5358" w:rsidP="008B741C">
      <w:pPr>
        <w:numPr>
          <w:ilvl w:val="0"/>
          <w:numId w:val="16"/>
        </w:numPr>
        <w:spacing w:before="120" w:line="360" w:lineRule="auto"/>
        <w:contextualSpacing/>
        <w:jc w:val="both"/>
        <w:rPr>
          <w:rFonts w:eastAsia="Calibri" w:cs="Arial"/>
          <w:sz w:val="36"/>
          <w:szCs w:val="36"/>
          <w:lang w:eastAsia="en-US"/>
        </w:rPr>
      </w:pPr>
      <w:r w:rsidRPr="008B741C">
        <w:rPr>
          <w:rFonts w:eastAsia="Calibri" w:cs="Arial"/>
          <w:sz w:val="36"/>
          <w:szCs w:val="36"/>
          <w:lang w:eastAsia="en-US"/>
        </w:rPr>
        <w:t xml:space="preserve">Το τραπεζικό σύστημα ενώ πρέπει να εξυγιανθεί για να αποτελέσει τον καταλύτη της ανάπτυξης, ταλαιπωρείται τόσα χρόνια από τα «κόκκινα δάνεια», </w:t>
      </w:r>
      <w:r w:rsidRPr="008B741C">
        <w:rPr>
          <w:rFonts w:eastAsia="Calibri" w:cs="Arial"/>
          <w:sz w:val="36"/>
          <w:szCs w:val="36"/>
          <w:lang w:eastAsia="en-US"/>
        </w:rPr>
        <w:lastRenderedPageBreak/>
        <w:t>παρουσιάζει χαμηλή κερδοφορία, και τελικά αδυνατεί να χρηματοδοτήσει τις πραγματικές ανάγκες των υγιών επιχειρήσεων.</w:t>
      </w:r>
    </w:p>
    <w:p w:rsidR="009C5358" w:rsidRPr="008B741C" w:rsidRDefault="009C5358" w:rsidP="008B741C">
      <w:pPr>
        <w:spacing w:before="120" w:line="360" w:lineRule="auto"/>
        <w:jc w:val="both"/>
        <w:rPr>
          <w:rFonts w:eastAsia="Calibri" w:cs="Arial"/>
          <w:sz w:val="36"/>
          <w:szCs w:val="36"/>
          <w:lang w:eastAsia="en-US"/>
        </w:rPr>
      </w:pPr>
      <w:r w:rsidRPr="008B741C">
        <w:rPr>
          <w:rFonts w:eastAsia="Calibri" w:cs="Arial"/>
          <w:sz w:val="36"/>
          <w:szCs w:val="36"/>
          <w:lang w:eastAsia="en-US"/>
        </w:rPr>
        <w:t>Κι όταν όλα τα παραπάνω, και πολλά άλλα σημαντικά ζητήματα αναπτυξιακής πολιτικής που δεν έχω το χρόνο να σας αναφέρω, καλούμαστε να τα διαχειριστούμε σε κλίμα προβλέψεων για:</w:t>
      </w:r>
    </w:p>
    <w:p w:rsidR="009C5358" w:rsidRPr="008B741C" w:rsidRDefault="009C5358" w:rsidP="008B741C">
      <w:pPr>
        <w:numPr>
          <w:ilvl w:val="0"/>
          <w:numId w:val="17"/>
        </w:numPr>
        <w:spacing w:before="120" w:line="360" w:lineRule="auto"/>
        <w:contextualSpacing/>
        <w:jc w:val="both"/>
        <w:rPr>
          <w:rFonts w:eastAsia="Calibri" w:cs="Arial"/>
          <w:sz w:val="36"/>
          <w:szCs w:val="36"/>
          <w:lang w:eastAsia="en-US"/>
        </w:rPr>
      </w:pPr>
      <w:r w:rsidRPr="008B741C">
        <w:rPr>
          <w:rFonts w:eastAsia="Calibri" w:cs="Arial"/>
          <w:sz w:val="36"/>
          <w:szCs w:val="36"/>
          <w:lang w:eastAsia="en-US"/>
        </w:rPr>
        <w:t xml:space="preserve">Χαμηλούς ρυθμούς ανάπτυξης λόγω της μεγάλης </w:t>
      </w:r>
      <w:proofErr w:type="spellStart"/>
      <w:r w:rsidRPr="008B741C">
        <w:rPr>
          <w:rFonts w:eastAsia="Calibri" w:cs="Arial"/>
          <w:sz w:val="36"/>
          <w:szCs w:val="36"/>
          <w:lang w:eastAsia="en-US"/>
        </w:rPr>
        <w:t>αποεπένδυσης</w:t>
      </w:r>
      <w:proofErr w:type="spellEnd"/>
      <w:r w:rsidRPr="008B741C">
        <w:rPr>
          <w:rFonts w:eastAsia="Calibri" w:cs="Arial"/>
          <w:sz w:val="36"/>
          <w:szCs w:val="36"/>
          <w:lang w:eastAsia="en-US"/>
        </w:rPr>
        <w:t xml:space="preserve"> των προηγούμενων ετών, και, </w:t>
      </w:r>
    </w:p>
    <w:p w:rsidR="009C5358" w:rsidRPr="008B741C" w:rsidRDefault="009C5358" w:rsidP="008B741C">
      <w:pPr>
        <w:numPr>
          <w:ilvl w:val="0"/>
          <w:numId w:val="17"/>
        </w:numPr>
        <w:spacing w:before="120" w:line="360" w:lineRule="auto"/>
        <w:contextualSpacing/>
        <w:jc w:val="both"/>
        <w:rPr>
          <w:rFonts w:eastAsia="Calibri" w:cs="Arial"/>
          <w:sz w:val="36"/>
          <w:szCs w:val="36"/>
          <w:lang w:eastAsia="en-US"/>
        </w:rPr>
      </w:pPr>
      <w:r w:rsidRPr="008B741C">
        <w:rPr>
          <w:rFonts w:eastAsia="Calibri" w:cs="Arial"/>
          <w:sz w:val="36"/>
          <w:szCs w:val="36"/>
          <w:lang w:eastAsia="en-US"/>
        </w:rPr>
        <w:t>Συνέχισης του φαινομένου της μετανάστευσης στο εξωτερικό ανθρώπων με υψηλό επίπεδο προσόντων και δεξιοτήτων.</w:t>
      </w:r>
    </w:p>
    <w:p w:rsidR="009C5358" w:rsidRPr="008B741C" w:rsidRDefault="009C5358" w:rsidP="008B741C">
      <w:pPr>
        <w:spacing w:before="120" w:line="360" w:lineRule="auto"/>
        <w:jc w:val="both"/>
        <w:rPr>
          <w:rFonts w:eastAsia="Calibri" w:cs="Arial"/>
          <w:sz w:val="36"/>
          <w:szCs w:val="36"/>
          <w:lang w:eastAsia="en-US"/>
        </w:rPr>
      </w:pPr>
      <w:r w:rsidRPr="008B741C">
        <w:rPr>
          <w:rFonts w:eastAsia="Calibri" w:cs="Arial"/>
          <w:sz w:val="36"/>
          <w:szCs w:val="36"/>
          <w:lang w:eastAsia="en-US"/>
        </w:rPr>
        <w:t>Αν μάλιστα στα παραπάνω, προσθέσουμε το δημογραφικό πρόβλημα και τις υποχρεώσεις της χώρας μας έναντι των δανειστών, τότε είμαι σίγουρος ότι το πρόβλημα είναι πραγματικά μεγάλο και δεν μπορεί να αντιμετωπισθεί με ερασιτεχνισμό και χωρίς χρονοδιάγραμμα.</w:t>
      </w:r>
    </w:p>
    <w:p w:rsidR="008B741C" w:rsidRDefault="008B741C">
      <w:pPr>
        <w:rPr>
          <w:rFonts w:eastAsia="Calibri" w:cs="Arial"/>
          <w:b/>
          <w:sz w:val="36"/>
          <w:szCs w:val="36"/>
          <w:lang w:eastAsia="en-US"/>
        </w:rPr>
      </w:pPr>
      <w:r>
        <w:rPr>
          <w:rFonts w:eastAsia="Calibri" w:cs="Arial"/>
          <w:b/>
          <w:sz w:val="36"/>
          <w:szCs w:val="36"/>
          <w:lang w:eastAsia="en-US"/>
        </w:rPr>
        <w:br w:type="page"/>
      </w:r>
    </w:p>
    <w:p w:rsidR="009C5358" w:rsidRPr="008B741C" w:rsidRDefault="009C5358" w:rsidP="008B741C">
      <w:pPr>
        <w:spacing w:before="120" w:line="360" w:lineRule="auto"/>
        <w:jc w:val="both"/>
        <w:rPr>
          <w:rFonts w:eastAsia="Calibri" w:cs="Arial"/>
          <w:b/>
          <w:sz w:val="36"/>
          <w:szCs w:val="36"/>
          <w:lang w:eastAsia="en-US"/>
        </w:rPr>
      </w:pPr>
      <w:bookmarkStart w:id="0" w:name="_GoBack"/>
      <w:bookmarkEnd w:id="0"/>
      <w:r w:rsidRPr="008B741C">
        <w:rPr>
          <w:rFonts w:eastAsia="Calibri" w:cs="Arial"/>
          <w:b/>
          <w:sz w:val="36"/>
          <w:szCs w:val="36"/>
          <w:lang w:eastAsia="en-US"/>
        </w:rPr>
        <w:lastRenderedPageBreak/>
        <w:t>Κύριε Διοικητά,</w:t>
      </w:r>
    </w:p>
    <w:p w:rsidR="009C5358" w:rsidRPr="008B741C" w:rsidRDefault="009C5358" w:rsidP="008B741C">
      <w:pPr>
        <w:spacing w:before="120" w:line="360" w:lineRule="auto"/>
        <w:jc w:val="both"/>
        <w:rPr>
          <w:rFonts w:eastAsia="Calibri" w:cs="Arial"/>
          <w:b/>
          <w:sz w:val="36"/>
          <w:szCs w:val="36"/>
          <w:lang w:eastAsia="en-US"/>
        </w:rPr>
      </w:pPr>
      <w:r w:rsidRPr="008B741C">
        <w:rPr>
          <w:rFonts w:eastAsia="Calibri" w:cs="Arial"/>
          <w:b/>
          <w:sz w:val="36"/>
          <w:szCs w:val="36"/>
          <w:lang w:eastAsia="en-US"/>
        </w:rPr>
        <w:t>Κυρίες και Κύριοι,</w:t>
      </w:r>
    </w:p>
    <w:p w:rsidR="009C5358" w:rsidRPr="008B741C" w:rsidRDefault="009C5358" w:rsidP="008B741C">
      <w:pPr>
        <w:spacing w:before="120" w:line="360" w:lineRule="auto"/>
        <w:jc w:val="both"/>
        <w:rPr>
          <w:rFonts w:eastAsia="Calibri" w:cs="Arial"/>
          <w:sz w:val="36"/>
          <w:szCs w:val="36"/>
          <w:lang w:eastAsia="en-US"/>
        </w:rPr>
      </w:pPr>
      <w:r w:rsidRPr="008B741C">
        <w:rPr>
          <w:rFonts w:eastAsia="Calibri" w:cs="Arial"/>
          <w:sz w:val="36"/>
          <w:szCs w:val="36"/>
          <w:lang w:eastAsia="en-US"/>
        </w:rPr>
        <w:t xml:space="preserve">Η υστέρηση της χώρας μας στο μεγάλο ζήτημα των αναγκαίων μεταρρυθμίσεων που θα την καταστήσουν ένα σύγχρονο κράτος, είναι αυταπόδεικτη. Και μόνο το γεγονός ότι η χώρα μας θα έπρεπε να είχε εξέλθει των μνημονίων πολύ </w:t>
      </w:r>
      <w:proofErr w:type="spellStart"/>
      <w:r w:rsidRPr="008B741C">
        <w:rPr>
          <w:rFonts w:eastAsia="Calibri" w:cs="Arial"/>
          <w:sz w:val="36"/>
          <w:szCs w:val="36"/>
          <w:lang w:eastAsia="en-US"/>
        </w:rPr>
        <w:t>ενωρίτερα</w:t>
      </w:r>
      <w:proofErr w:type="spellEnd"/>
      <w:r w:rsidRPr="008B741C">
        <w:rPr>
          <w:rFonts w:eastAsia="Calibri" w:cs="Arial"/>
          <w:sz w:val="36"/>
          <w:szCs w:val="36"/>
          <w:lang w:eastAsia="en-US"/>
        </w:rPr>
        <w:t>, και σήμερα να βρισκόμασταν σε τροχιά υψηλής ανάπτυξης, είναι το μοναδικό και αδιαμφισβήτητο επιχείρημα.</w:t>
      </w:r>
    </w:p>
    <w:p w:rsidR="009C5358" w:rsidRPr="008B741C" w:rsidRDefault="009C5358" w:rsidP="008B741C">
      <w:pPr>
        <w:spacing w:before="120" w:line="360" w:lineRule="auto"/>
        <w:jc w:val="both"/>
        <w:rPr>
          <w:rFonts w:eastAsia="Calibri" w:cs="Arial"/>
          <w:sz w:val="36"/>
          <w:szCs w:val="36"/>
          <w:lang w:eastAsia="en-US"/>
        </w:rPr>
      </w:pPr>
      <w:r w:rsidRPr="008B741C">
        <w:rPr>
          <w:rFonts w:eastAsia="Calibri" w:cs="Arial"/>
          <w:sz w:val="36"/>
          <w:szCs w:val="36"/>
          <w:lang w:eastAsia="en-US"/>
        </w:rPr>
        <w:t xml:space="preserve">Για τον «Σύνδεσμο Βιομηχανιών Ελλάδος», το μεγάλο ζήτημα σήμερα είναι η χάραξη ρεαλιστικής και συμφωνημένης πορείας για την ανάταξη της οικονομίας, τα επόμενα χρόνια. </w:t>
      </w:r>
    </w:p>
    <w:p w:rsidR="009C5358" w:rsidRPr="008B741C" w:rsidRDefault="009C5358" w:rsidP="008B741C">
      <w:pPr>
        <w:spacing w:before="120" w:line="360" w:lineRule="auto"/>
        <w:jc w:val="both"/>
        <w:rPr>
          <w:rFonts w:eastAsia="Calibri" w:cs="Arial"/>
          <w:sz w:val="36"/>
          <w:szCs w:val="36"/>
          <w:lang w:eastAsia="en-US"/>
        </w:rPr>
      </w:pPr>
      <w:r w:rsidRPr="008B741C">
        <w:rPr>
          <w:rFonts w:eastAsia="Calibri" w:cs="Arial"/>
          <w:sz w:val="36"/>
          <w:szCs w:val="36"/>
          <w:lang w:eastAsia="en-US"/>
        </w:rPr>
        <w:t>Ο ΣΒΕ λοιπόν, από το βήμα της σημερινής συνάντησης, προτείνει να τεθούν στο τραπέζι του δημόσιου διαλόγου οι νέες εθνικές αναπτυξιακές προτεραιότητες μέχρι το 2025.</w:t>
      </w:r>
    </w:p>
    <w:p w:rsidR="009C5358" w:rsidRPr="008B741C" w:rsidRDefault="009C5358" w:rsidP="008B741C">
      <w:pPr>
        <w:spacing w:before="120" w:line="360" w:lineRule="auto"/>
        <w:jc w:val="both"/>
        <w:rPr>
          <w:rFonts w:eastAsia="Calibri" w:cs="Arial"/>
          <w:sz w:val="36"/>
          <w:szCs w:val="36"/>
          <w:lang w:eastAsia="en-US"/>
        </w:rPr>
      </w:pPr>
      <w:r w:rsidRPr="008B741C">
        <w:rPr>
          <w:rFonts w:eastAsia="Calibri" w:cs="Arial"/>
          <w:sz w:val="36"/>
          <w:szCs w:val="36"/>
          <w:lang w:eastAsia="en-US"/>
        </w:rPr>
        <w:t>Μερικές μόνον, ίσως οι κυριότερες, από αυτές τις «νέες εθνικές αναπτυξιακές προτεραιότητες», είναι:</w:t>
      </w:r>
    </w:p>
    <w:p w:rsidR="009C5358" w:rsidRPr="008B741C" w:rsidRDefault="009C5358" w:rsidP="008B741C">
      <w:pPr>
        <w:numPr>
          <w:ilvl w:val="0"/>
          <w:numId w:val="18"/>
        </w:numPr>
        <w:spacing w:before="120" w:line="360" w:lineRule="auto"/>
        <w:contextualSpacing/>
        <w:jc w:val="both"/>
        <w:rPr>
          <w:rFonts w:eastAsia="Calibri" w:cs="Arial"/>
          <w:sz w:val="36"/>
          <w:szCs w:val="36"/>
          <w:lang w:eastAsia="en-US"/>
        </w:rPr>
      </w:pPr>
      <w:r w:rsidRPr="008B741C">
        <w:rPr>
          <w:rFonts w:eastAsia="Calibri" w:cs="Arial"/>
          <w:sz w:val="36"/>
          <w:szCs w:val="36"/>
          <w:lang w:eastAsia="en-US"/>
        </w:rPr>
        <w:t xml:space="preserve">Η ανάγκη για την υλοποίηση κάθε είδους επενδύσεων, η οποία πρέπει να ικανοποιηθεί άμεσα </w:t>
      </w:r>
      <w:r w:rsidRPr="008B741C">
        <w:rPr>
          <w:rFonts w:eastAsia="Calibri" w:cs="Arial"/>
          <w:sz w:val="36"/>
          <w:szCs w:val="36"/>
          <w:lang w:eastAsia="en-US"/>
        </w:rPr>
        <w:lastRenderedPageBreak/>
        <w:t xml:space="preserve">και με ξεκάθαρους όρους. Οι υποψήφιοι επενδυτές, και ειδικά όσοι ξένοι θέλουν να επενδύσουν στη χώρα μας, δεν θα μας περιμένουν να τσακωνόμαστε μεταξύ μας για πολύ. Ας συμφωνήσουμε λοιπόν σ’ ένα </w:t>
      </w:r>
      <w:r w:rsidRPr="008B741C">
        <w:rPr>
          <w:rFonts w:eastAsia="Calibri" w:cs="Arial"/>
          <w:sz w:val="36"/>
          <w:szCs w:val="36"/>
          <w:lang w:val="en-US" w:eastAsia="en-US"/>
        </w:rPr>
        <w:t>minimum</w:t>
      </w:r>
      <w:r w:rsidRPr="008B741C">
        <w:rPr>
          <w:rFonts w:eastAsia="Calibri" w:cs="Arial"/>
          <w:sz w:val="36"/>
          <w:szCs w:val="36"/>
          <w:lang w:eastAsia="en-US"/>
        </w:rPr>
        <w:t xml:space="preserve"> προϋποθέσεων διευκόλυνσης της διαδικασίας υλοποίησης επενδύσεων. Θα είναι το λιγότερο που θα προσφέρουμε στην ταλαιπωρημένη ελληνική κοινωνία από τα μνημόνια.</w:t>
      </w:r>
    </w:p>
    <w:p w:rsidR="009C5358" w:rsidRPr="008B741C" w:rsidRDefault="009C5358" w:rsidP="008B741C">
      <w:pPr>
        <w:numPr>
          <w:ilvl w:val="0"/>
          <w:numId w:val="18"/>
        </w:numPr>
        <w:spacing w:before="120" w:line="360" w:lineRule="auto"/>
        <w:contextualSpacing/>
        <w:jc w:val="both"/>
        <w:rPr>
          <w:rFonts w:eastAsia="Calibri" w:cs="Arial"/>
          <w:sz w:val="36"/>
          <w:szCs w:val="36"/>
          <w:lang w:eastAsia="en-US"/>
        </w:rPr>
      </w:pPr>
      <w:r w:rsidRPr="008B741C">
        <w:rPr>
          <w:rFonts w:eastAsia="Calibri" w:cs="Arial"/>
          <w:sz w:val="36"/>
          <w:szCs w:val="36"/>
          <w:lang w:eastAsia="en-US"/>
        </w:rPr>
        <w:t xml:space="preserve">Ο σχεδιασμός του νέου παραγωγικού μοντέλου κοντεύει να </w:t>
      </w:r>
      <w:proofErr w:type="spellStart"/>
      <w:r w:rsidRPr="008B741C">
        <w:rPr>
          <w:rFonts w:eastAsia="Calibri" w:cs="Arial"/>
          <w:sz w:val="36"/>
          <w:szCs w:val="36"/>
          <w:lang w:eastAsia="en-US"/>
        </w:rPr>
        <w:t>ευτελισθεί</w:t>
      </w:r>
      <w:proofErr w:type="spellEnd"/>
      <w:r w:rsidRPr="008B741C">
        <w:rPr>
          <w:rFonts w:eastAsia="Calibri" w:cs="Arial"/>
          <w:sz w:val="36"/>
          <w:szCs w:val="36"/>
          <w:lang w:eastAsia="en-US"/>
        </w:rPr>
        <w:t xml:space="preserve"> ως έννοια στον δημόσιο διάλογο. Η κοινή λογική θα πρέπει να μας οδηγήσει στο σχεδιασμό του από τους παράγοντες της ιδιωτικής οικονομίας και όχι από το κράτος. Παραγωγικό μοντέλο σχεδιασμένο από το κράτος, είναι βέβαιο ότι θα αποτύχει. </w:t>
      </w:r>
    </w:p>
    <w:p w:rsidR="009C5358" w:rsidRPr="008B741C" w:rsidRDefault="009C5358" w:rsidP="008B741C">
      <w:pPr>
        <w:numPr>
          <w:ilvl w:val="0"/>
          <w:numId w:val="18"/>
        </w:numPr>
        <w:spacing w:before="120" w:line="360" w:lineRule="auto"/>
        <w:contextualSpacing/>
        <w:jc w:val="both"/>
        <w:rPr>
          <w:rFonts w:eastAsia="Calibri" w:cs="Arial"/>
          <w:sz w:val="36"/>
          <w:szCs w:val="36"/>
          <w:lang w:eastAsia="en-US"/>
        </w:rPr>
      </w:pPr>
      <w:r w:rsidRPr="008B741C">
        <w:rPr>
          <w:rFonts w:eastAsia="Calibri" w:cs="Arial"/>
          <w:sz w:val="36"/>
          <w:szCs w:val="36"/>
          <w:lang w:eastAsia="en-US"/>
        </w:rPr>
        <w:t xml:space="preserve">Το νοικοκύρεμα του κράτους πρέπει να το αντιμετωπίσουμε με νηφαλιότητα και οξυδέρκεια. Πλήθος στελεχών της δημόσιας διοίκησης είναι αξιότατα, έχουν διοικητικές ικανότητες, αλλά, </w:t>
      </w:r>
      <w:proofErr w:type="spellStart"/>
      <w:r w:rsidRPr="008B741C">
        <w:rPr>
          <w:rFonts w:eastAsia="Calibri" w:cs="Arial"/>
          <w:sz w:val="36"/>
          <w:szCs w:val="36"/>
          <w:lang w:eastAsia="en-US"/>
        </w:rPr>
        <w:t>σπαταλώνται</w:t>
      </w:r>
      <w:proofErr w:type="spellEnd"/>
      <w:r w:rsidRPr="008B741C">
        <w:rPr>
          <w:rFonts w:eastAsia="Calibri" w:cs="Arial"/>
          <w:sz w:val="36"/>
          <w:szCs w:val="36"/>
          <w:lang w:eastAsia="en-US"/>
        </w:rPr>
        <w:t xml:space="preserve"> αναίτια και «χάνονται» ως εθνικό αναπτυξιακό δυναμικό, εξ’ αιτίας ακριβώς της </w:t>
      </w:r>
      <w:r w:rsidRPr="008B741C">
        <w:rPr>
          <w:rFonts w:eastAsia="Calibri" w:cs="Arial"/>
          <w:sz w:val="36"/>
          <w:szCs w:val="36"/>
          <w:lang w:eastAsia="en-US"/>
        </w:rPr>
        <w:lastRenderedPageBreak/>
        <w:t>απίθανης γραφειοκρατίας που κυριαρχεί στο ελληνικό δημόσιο.</w:t>
      </w:r>
    </w:p>
    <w:p w:rsidR="009C5358" w:rsidRPr="008B741C" w:rsidRDefault="009C5358" w:rsidP="008B741C">
      <w:pPr>
        <w:numPr>
          <w:ilvl w:val="0"/>
          <w:numId w:val="18"/>
        </w:numPr>
        <w:spacing w:before="120" w:line="360" w:lineRule="auto"/>
        <w:contextualSpacing/>
        <w:jc w:val="both"/>
        <w:rPr>
          <w:rFonts w:eastAsia="Calibri" w:cs="Arial"/>
          <w:sz w:val="36"/>
          <w:szCs w:val="36"/>
          <w:lang w:eastAsia="en-US"/>
        </w:rPr>
      </w:pPr>
      <w:r w:rsidRPr="008B741C">
        <w:rPr>
          <w:rFonts w:eastAsia="Calibri" w:cs="Arial"/>
          <w:sz w:val="36"/>
          <w:szCs w:val="36"/>
          <w:lang w:eastAsia="en-US"/>
        </w:rPr>
        <w:t xml:space="preserve">Ειδικά για τη γραφειοκρατία που αφορά στην επιχειρηματικότητα, το πολιτικό σύστημα πρέπει επιτέλους να καταλάβει ότι μόνον με απλοποίηση και κωδικοποίηση θα διευκολυνθεί το </w:t>
      </w:r>
      <w:proofErr w:type="spellStart"/>
      <w:r w:rsidRPr="008B741C">
        <w:rPr>
          <w:rFonts w:eastAsia="Calibri" w:cs="Arial"/>
          <w:sz w:val="36"/>
          <w:szCs w:val="36"/>
          <w:lang w:eastAsia="en-US"/>
        </w:rPr>
        <w:t>επιχειρείν</w:t>
      </w:r>
      <w:proofErr w:type="spellEnd"/>
      <w:r w:rsidRPr="008B741C">
        <w:rPr>
          <w:rFonts w:eastAsia="Calibri" w:cs="Arial"/>
          <w:sz w:val="36"/>
          <w:szCs w:val="36"/>
          <w:lang w:eastAsia="en-US"/>
        </w:rPr>
        <w:t xml:space="preserve">. Σε μια χρονική περίοδο που μιλάμε για </w:t>
      </w:r>
      <w:proofErr w:type="spellStart"/>
      <w:r w:rsidRPr="008B741C">
        <w:rPr>
          <w:rFonts w:eastAsia="Calibri" w:cs="Arial"/>
          <w:sz w:val="36"/>
          <w:szCs w:val="36"/>
          <w:lang w:eastAsia="en-US"/>
        </w:rPr>
        <w:t>ψηφιοποίηση</w:t>
      </w:r>
      <w:proofErr w:type="spellEnd"/>
      <w:r w:rsidRPr="008B741C">
        <w:rPr>
          <w:rFonts w:eastAsia="Calibri" w:cs="Arial"/>
          <w:sz w:val="36"/>
          <w:szCs w:val="36"/>
          <w:lang w:eastAsia="en-US"/>
        </w:rPr>
        <w:t xml:space="preserve"> των πάντων, κι ενώ θα έπρεπε να συζητάμε τι θα κάνει η Ελλάδα με την πρόκληση της 4</w:t>
      </w:r>
      <w:r w:rsidRPr="008B741C">
        <w:rPr>
          <w:rFonts w:eastAsia="Calibri" w:cs="Arial"/>
          <w:sz w:val="36"/>
          <w:szCs w:val="36"/>
          <w:vertAlign w:val="superscript"/>
          <w:lang w:eastAsia="en-US"/>
        </w:rPr>
        <w:t>ης</w:t>
      </w:r>
      <w:r w:rsidRPr="008B741C">
        <w:rPr>
          <w:rFonts w:eastAsia="Calibri" w:cs="Arial"/>
          <w:sz w:val="36"/>
          <w:szCs w:val="36"/>
          <w:lang w:eastAsia="en-US"/>
        </w:rPr>
        <w:t xml:space="preserve"> βιομηχανικής επανάστασης, ταλαιπωρούμαστε με την αργή απονομή δικαιοσύνης και με τις αντιφατικές διατάξεις πλήθους, πολλές φορές πεπαλαιωμένων, νομοθετικών ρυθμίσεων. </w:t>
      </w:r>
    </w:p>
    <w:p w:rsidR="00D15912" w:rsidRPr="008B741C" w:rsidRDefault="00D15912" w:rsidP="008B741C">
      <w:pPr>
        <w:spacing w:before="120" w:line="360" w:lineRule="auto"/>
        <w:jc w:val="both"/>
        <w:rPr>
          <w:rFonts w:eastAsia="Calibri" w:cs="Arial"/>
          <w:b/>
          <w:sz w:val="36"/>
          <w:szCs w:val="36"/>
          <w:lang w:eastAsia="en-US"/>
        </w:rPr>
      </w:pPr>
    </w:p>
    <w:p w:rsidR="009C5358" w:rsidRPr="008B741C" w:rsidRDefault="009C5358" w:rsidP="008B741C">
      <w:pPr>
        <w:spacing w:before="120" w:line="360" w:lineRule="auto"/>
        <w:jc w:val="both"/>
        <w:rPr>
          <w:rFonts w:eastAsia="Calibri" w:cs="Arial"/>
          <w:b/>
          <w:sz w:val="36"/>
          <w:szCs w:val="36"/>
          <w:lang w:eastAsia="en-US"/>
        </w:rPr>
      </w:pPr>
      <w:r w:rsidRPr="008B741C">
        <w:rPr>
          <w:rFonts w:eastAsia="Calibri" w:cs="Arial"/>
          <w:b/>
          <w:sz w:val="36"/>
          <w:szCs w:val="36"/>
          <w:lang w:eastAsia="en-US"/>
        </w:rPr>
        <w:t>Κυρίες και Κύριοι,</w:t>
      </w:r>
    </w:p>
    <w:p w:rsidR="009C5358" w:rsidRPr="008B741C" w:rsidRDefault="009C5358" w:rsidP="008B741C">
      <w:pPr>
        <w:spacing w:before="120" w:line="360" w:lineRule="auto"/>
        <w:jc w:val="both"/>
        <w:rPr>
          <w:rFonts w:eastAsia="Calibri" w:cs="Arial"/>
          <w:b/>
          <w:sz w:val="36"/>
          <w:szCs w:val="36"/>
          <w:lang w:eastAsia="en-US"/>
        </w:rPr>
      </w:pPr>
      <w:r w:rsidRPr="008B741C">
        <w:rPr>
          <w:rFonts w:eastAsia="Calibri" w:cs="Arial"/>
          <w:b/>
          <w:sz w:val="36"/>
          <w:szCs w:val="36"/>
          <w:lang w:eastAsia="en-US"/>
        </w:rPr>
        <w:t>Αγαπητέ κ. Στουρνάρα,</w:t>
      </w:r>
    </w:p>
    <w:p w:rsidR="009C5358" w:rsidRPr="008B741C" w:rsidRDefault="009C5358" w:rsidP="008B741C">
      <w:pPr>
        <w:spacing w:before="120" w:line="360" w:lineRule="auto"/>
        <w:jc w:val="both"/>
        <w:rPr>
          <w:rFonts w:eastAsia="Calibri" w:cs="Arial"/>
          <w:sz w:val="36"/>
          <w:szCs w:val="36"/>
          <w:lang w:eastAsia="en-US"/>
        </w:rPr>
      </w:pPr>
      <w:r w:rsidRPr="008B741C">
        <w:rPr>
          <w:rFonts w:eastAsia="Calibri" w:cs="Arial"/>
          <w:sz w:val="36"/>
          <w:szCs w:val="36"/>
          <w:lang w:eastAsia="en-US"/>
        </w:rPr>
        <w:t>Σας μίλησα στην αρχή της παρέμβασής μου:</w:t>
      </w:r>
    </w:p>
    <w:p w:rsidR="009C5358" w:rsidRPr="008B741C" w:rsidRDefault="009C5358" w:rsidP="008B741C">
      <w:pPr>
        <w:numPr>
          <w:ilvl w:val="0"/>
          <w:numId w:val="19"/>
        </w:numPr>
        <w:spacing w:before="120" w:line="360" w:lineRule="auto"/>
        <w:contextualSpacing/>
        <w:jc w:val="both"/>
        <w:rPr>
          <w:rFonts w:eastAsia="Calibri" w:cs="Arial"/>
          <w:sz w:val="36"/>
          <w:szCs w:val="36"/>
          <w:lang w:eastAsia="en-US"/>
        </w:rPr>
      </w:pPr>
      <w:r w:rsidRPr="008B741C">
        <w:rPr>
          <w:rFonts w:eastAsia="Calibri" w:cs="Arial"/>
          <w:sz w:val="36"/>
          <w:szCs w:val="36"/>
          <w:lang w:eastAsia="en-US"/>
        </w:rPr>
        <w:t xml:space="preserve">για την Ελλάδα που παράγει προϊόντα με αυστηρές ευρωπαϊκές προδιαγραφές, </w:t>
      </w:r>
    </w:p>
    <w:p w:rsidR="009C5358" w:rsidRPr="008B741C" w:rsidRDefault="009C5358" w:rsidP="008B741C">
      <w:pPr>
        <w:numPr>
          <w:ilvl w:val="0"/>
          <w:numId w:val="19"/>
        </w:numPr>
        <w:spacing w:before="120" w:line="360" w:lineRule="auto"/>
        <w:contextualSpacing/>
        <w:jc w:val="both"/>
        <w:rPr>
          <w:rFonts w:eastAsia="Calibri" w:cs="Arial"/>
          <w:sz w:val="36"/>
          <w:szCs w:val="36"/>
          <w:lang w:eastAsia="en-US"/>
        </w:rPr>
      </w:pPr>
      <w:r w:rsidRPr="008B741C">
        <w:rPr>
          <w:rFonts w:eastAsia="Calibri" w:cs="Arial"/>
          <w:sz w:val="36"/>
          <w:szCs w:val="36"/>
          <w:lang w:eastAsia="en-US"/>
        </w:rPr>
        <w:lastRenderedPageBreak/>
        <w:t xml:space="preserve">για τη μεταποίηση που επενδύει γιατί πιστεύει στη χώρα και στις προοπτικές της, </w:t>
      </w:r>
    </w:p>
    <w:p w:rsidR="009C5358" w:rsidRPr="008B741C" w:rsidRDefault="009C5358" w:rsidP="008B741C">
      <w:pPr>
        <w:numPr>
          <w:ilvl w:val="0"/>
          <w:numId w:val="19"/>
        </w:numPr>
        <w:spacing w:before="120" w:line="360" w:lineRule="auto"/>
        <w:contextualSpacing/>
        <w:jc w:val="both"/>
        <w:rPr>
          <w:rFonts w:eastAsia="Calibri" w:cs="Arial"/>
          <w:sz w:val="36"/>
          <w:szCs w:val="36"/>
          <w:lang w:eastAsia="en-US"/>
        </w:rPr>
      </w:pPr>
      <w:r w:rsidRPr="008B741C">
        <w:rPr>
          <w:rFonts w:eastAsia="Calibri" w:cs="Arial"/>
          <w:sz w:val="36"/>
          <w:szCs w:val="36"/>
          <w:lang w:eastAsia="en-US"/>
        </w:rPr>
        <w:t>για τη βιομηχανία που επιμένει να δημιουργεί νέες θέσεις εργασίας.</w:t>
      </w:r>
    </w:p>
    <w:p w:rsidR="009C5358" w:rsidRPr="008B741C" w:rsidRDefault="009C5358" w:rsidP="008B741C">
      <w:pPr>
        <w:spacing w:before="120" w:line="360" w:lineRule="auto"/>
        <w:jc w:val="both"/>
        <w:rPr>
          <w:rFonts w:eastAsia="Calibri" w:cs="Arial"/>
          <w:sz w:val="36"/>
          <w:szCs w:val="36"/>
          <w:lang w:eastAsia="en-US"/>
        </w:rPr>
      </w:pPr>
      <w:r w:rsidRPr="008B741C">
        <w:rPr>
          <w:rFonts w:eastAsia="Calibri" w:cs="Arial"/>
          <w:sz w:val="36"/>
          <w:szCs w:val="36"/>
          <w:lang w:eastAsia="en-US"/>
        </w:rPr>
        <w:t xml:space="preserve">Γι’ αυτό και είμαστε αισιόδοξοι για το μέλλον. </w:t>
      </w:r>
    </w:p>
    <w:p w:rsidR="009C5358" w:rsidRPr="008B741C" w:rsidRDefault="009C5358" w:rsidP="008B741C">
      <w:pPr>
        <w:spacing w:before="120" w:line="360" w:lineRule="auto"/>
        <w:jc w:val="both"/>
        <w:rPr>
          <w:rFonts w:eastAsia="Calibri" w:cs="Arial"/>
          <w:sz w:val="36"/>
          <w:szCs w:val="36"/>
          <w:lang w:eastAsia="en-US"/>
        </w:rPr>
      </w:pPr>
      <w:r w:rsidRPr="008B741C">
        <w:rPr>
          <w:rFonts w:eastAsia="Calibri" w:cs="Arial"/>
          <w:sz w:val="36"/>
          <w:szCs w:val="36"/>
          <w:lang w:eastAsia="en-US"/>
        </w:rPr>
        <w:t xml:space="preserve">Εκπροσωπούμε τη μικρομεσαία μεταποιητική επιχείρηση που έχει έδρα την περιφέρεια, η οποία καθημερινά προσπαθεί να διεθνοποιηθεί σ’ ένα δύσκολο παγκόσμιο επιχειρηματικό περιβάλλον. </w:t>
      </w:r>
    </w:p>
    <w:p w:rsidR="009C5358" w:rsidRPr="008B741C" w:rsidRDefault="009C5358" w:rsidP="008B741C">
      <w:pPr>
        <w:spacing w:before="120" w:line="360" w:lineRule="auto"/>
        <w:jc w:val="both"/>
        <w:rPr>
          <w:rFonts w:eastAsia="Calibri" w:cs="Arial"/>
          <w:sz w:val="36"/>
          <w:szCs w:val="36"/>
          <w:lang w:eastAsia="en-US"/>
        </w:rPr>
      </w:pPr>
      <w:r w:rsidRPr="008B741C">
        <w:rPr>
          <w:rFonts w:eastAsia="Calibri" w:cs="Arial"/>
          <w:sz w:val="36"/>
          <w:szCs w:val="36"/>
          <w:lang w:eastAsia="en-US"/>
        </w:rPr>
        <w:t>Το μεγάλο πλήθος αυτών των επιχειρήσεων έβαλε «πλάτη» τα δύσκολα χρόνια της κρίσης, και κράτησε την Ελλάδα όρθια.</w:t>
      </w:r>
    </w:p>
    <w:p w:rsidR="009C5358" w:rsidRPr="008B741C" w:rsidRDefault="009C5358" w:rsidP="008B741C">
      <w:pPr>
        <w:spacing w:before="120" w:line="360" w:lineRule="auto"/>
        <w:jc w:val="both"/>
        <w:rPr>
          <w:rFonts w:eastAsia="Calibri" w:cs="Arial"/>
          <w:sz w:val="36"/>
          <w:szCs w:val="36"/>
          <w:lang w:eastAsia="en-US"/>
        </w:rPr>
      </w:pPr>
      <w:r w:rsidRPr="008B741C">
        <w:rPr>
          <w:rFonts w:eastAsia="Calibri" w:cs="Arial"/>
          <w:sz w:val="36"/>
          <w:szCs w:val="36"/>
          <w:lang w:eastAsia="en-US"/>
        </w:rPr>
        <w:t>Τώρα, που οι προοπτικές της οικονομίας είναι καλύτερες από το παρελθόν, οι συγκεκριμένες επιχειρήσεις θα κάνουν ξανά το καθήκον τους.</w:t>
      </w:r>
    </w:p>
    <w:p w:rsidR="009C5358" w:rsidRPr="008B741C" w:rsidRDefault="009C5358" w:rsidP="008B741C">
      <w:pPr>
        <w:spacing w:before="120" w:line="360" w:lineRule="auto"/>
        <w:jc w:val="both"/>
        <w:rPr>
          <w:rFonts w:eastAsia="Calibri" w:cs="Arial"/>
          <w:sz w:val="36"/>
          <w:szCs w:val="36"/>
          <w:lang w:eastAsia="en-US"/>
        </w:rPr>
      </w:pPr>
      <w:r w:rsidRPr="008B741C">
        <w:rPr>
          <w:rFonts w:eastAsia="Calibri" w:cs="Arial"/>
          <w:sz w:val="36"/>
          <w:szCs w:val="36"/>
          <w:lang w:eastAsia="en-US"/>
        </w:rPr>
        <w:t xml:space="preserve">Είναι το σημαντικό τμήμα της κοινωνίας μας, που ακόμα και σε περιόδους μεγάλων κρίσεων, είδε τη θετική πλευρά των πραγμάτων και πάλεψε για το καλό της χώρας. </w:t>
      </w:r>
    </w:p>
    <w:p w:rsidR="009C5358" w:rsidRPr="008B741C" w:rsidRDefault="009C5358" w:rsidP="008B741C">
      <w:pPr>
        <w:spacing w:before="120" w:line="360" w:lineRule="auto"/>
        <w:jc w:val="both"/>
        <w:rPr>
          <w:rFonts w:eastAsia="Calibri" w:cs="Arial"/>
          <w:sz w:val="36"/>
          <w:szCs w:val="36"/>
          <w:lang w:eastAsia="en-US"/>
        </w:rPr>
      </w:pPr>
      <w:r w:rsidRPr="008B741C">
        <w:rPr>
          <w:rFonts w:eastAsia="Calibri" w:cs="Arial"/>
          <w:sz w:val="36"/>
          <w:szCs w:val="36"/>
          <w:lang w:eastAsia="en-US"/>
        </w:rPr>
        <w:t>Είναι αυτό που σήμερα:</w:t>
      </w:r>
    </w:p>
    <w:p w:rsidR="009C5358" w:rsidRPr="008B741C" w:rsidRDefault="009C5358" w:rsidP="008B741C">
      <w:pPr>
        <w:numPr>
          <w:ilvl w:val="0"/>
          <w:numId w:val="21"/>
        </w:numPr>
        <w:spacing w:before="120" w:line="360" w:lineRule="auto"/>
        <w:contextualSpacing/>
        <w:jc w:val="both"/>
        <w:rPr>
          <w:rFonts w:eastAsia="Calibri" w:cs="Arial"/>
          <w:sz w:val="36"/>
          <w:szCs w:val="36"/>
          <w:lang w:eastAsia="en-US"/>
        </w:rPr>
      </w:pPr>
      <w:r w:rsidRPr="008B741C">
        <w:rPr>
          <w:rFonts w:eastAsia="Calibri" w:cs="Arial"/>
          <w:sz w:val="36"/>
          <w:szCs w:val="36"/>
          <w:lang w:eastAsia="en-US"/>
        </w:rPr>
        <w:lastRenderedPageBreak/>
        <w:t xml:space="preserve">θέτει την ατζέντα για τις «νέες εθνικές αναπτυξιακές προτεραιότητες», </w:t>
      </w:r>
    </w:p>
    <w:p w:rsidR="009C5358" w:rsidRPr="008B741C" w:rsidRDefault="009C5358" w:rsidP="008B741C">
      <w:pPr>
        <w:numPr>
          <w:ilvl w:val="0"/>
          <w:numId w:val="21"/>
        </w:numPr>
        <w:spacing w:before="120" w:line="360" w:lineRule="auto"/>
        <w:contextualSpacing/>
        <w:jc w:val="both"/>
        <w:rPr>
          <w:rFonts w:eastAsia="Calibri" w:cs="Arial"/>
          <w:sz w:val="36"/>
          <w:szCs w:val="36"/>
          <w:lang w:eastAsia="en-US"/>
        </w:rPr>
      </w:pPr>
      <w:r w:rsidRPr="008B741C">
        <w:rPr>
          <w:rFonts w:eastAsia="Calibri" w:cs="Arial"/>
          <w:sz w:val="36"/>
          <w:szCs w:val="36"/>
          <w:lang w:eastAsia="en-US"/>
        </w:rPr>
        <w:t xml:space="preserve">έχει τεκμηριωμένη άποψη γι’ αυτές, </w:t>
      </w:r>
    </w:p>
    <w:p w:rsidR="009C5358" w:rsidRPr="008B741C" w:rsidRDefault="009C5358" w:rsidP="008B741C">
      <w:pPr>
        <w:numPr>
          <w:ilvl w:val="0"/>
          <w:numId w:val="21"/>
        </w:numPr>
        <w:spacing w:before="120" w:line="360" w:lineRule="auto"/>
        <w:contextualSpacing/>
        <w:jc w:val="both"/>
        <w:rPr>
          <w:rFonts w:eastAsia="Calibri" w:cs="Arial"/>
          <w:sz w:val="36"/>
          <w:szCs w:val="36"/>
          <w:lang w:eastAsia="en-US"/>
        </w:rPr>
      </w:pPr>
      <w:r w:rsidRPr="008B741C">
        <w:rPr>
          <w:rFonts w:eastAsia="Calibri" w:cs="Arial"/>
          <w:sz w:val="36"/>
          <w:szCs w:val="36"/>
          <w:lang w:eastAsia="en-US"/>
        </w:rPr>
        <w:t xml:space="preserve">διαθέτει ειλικρινές ενδιαφέρον για τη χώρα και τους πολίτες της, και, </w:t>
      </w:r>
    </w:p>
    <w:p w:rsidR="009C5358" w:rsidRPr="008B741C" w:rsidRDefault="009C5358" w:rsidP="008B741C">
      <w:pPr>
        <w:numPr>
          <w:ilvl w:val="0"/>
          <w:numId w:val="21"/>
        </w:numPr>
        <w:spacing w:before="120" w:line="360" w:lineRule="auto"/>
        <w:contextualSpacing/>
        <w:jc w:val="both"/>
        <w:rPr>
          <w:rFonts w:eastAsia="Calibri" w:cs="Arial"/>
          <w:sz w:val="36"/>
          <w:szCs w:val="36"/>
          <w:lang w:eastAsia="en-US"/>
        </w:rPr>
      </w:pPr>
      <w:r w:rsidRPr="008B741C">
        <w:rPr>
          <w:rFonts w:eastAsia="Calibri" w:cs="Arial"/>
          <w:sz w:val="36"/>
          <w:szCs w:val="36"/>
          <w:lang w:eastAsia="en-US"/>
        </w:rPr>
        <w:t xml:space="preserve">έχει τη διάθεση να εργασθεί άοκνα για την επίτευξη των νέων εθνικών στόχων ανάταξης της οικονομίας και της κοινωνίας. </w:t>
      </w:r>
    </w:p>
    <w:p w:rsidR="009C5358" w:rsidRPr="008B741C" w:rsidRDefault="009C5358" w:rsidP="008B741C">
      <w:pPr>
        <w:spacing w:before="120" w:line="360" w:lineRule="auto"/>
        <w:jc w:val="both"/>
        <w:rPr>
          <w:rFonts w:eastAsia="Calibri" w:cs="Arial"/>
          <w:sz w:val="36"/>
          <w:szCs w:val="36"/>
          <w:lang w:eastAsia="en-US"/>
        </w:rPr>
      </w:pPr>
      <w:r w:rsidRPr="008B741C">
        <w:rPr>
          <w:rFonts w:eastAsia="Calibri" w:cs="Arial"/>
          <w:sz w:val="36"/>
          <w:szCs w:val="36"/>
          <w:lang w:eastAsia="en-US"/>
        </w:rPr>
        <w:t xml:space="preserve">Είναι αυτό που σας καλωσορίζει και σήμερα στη Θεσσαλονίκη. </w:t>
      </w:r>
    </w:p>
    <w:p w:rsidR="009C5358" w:rsidRPr="008B741C" w:rsidRDefault="009C5358" w:rsidP="008B741C">
      <w:pPr>
        <w:spacing w:before="120" w:line="360" w:lineRule="auto"/>
        <w:jc w:val="both"/>
        <w:rPr>
          <w:rFonts w:eastAsia="Calibri" w:cs="Arial"/>
          <w:sz w:val="36"/>
          <w:szCs w:val="36"/>
          <w:lang w:eastAsia="en-US"/>
        </w:rPr>
      </w:pPr>
      <w:r w:rsidRPr="008B741C">
        <w:rPr>
          <w:rFonts w:eastAsia="Calibri" w:cs="Arial"/>
          <w:sz w:val="36"/>
          <w:szCs w:val="36"/>
          <w:lang w:eastAsia="en-US"/>
        </w:rPr>
        <w:t>Σας ευχαριστώ για την προσοχή σας και την αποδοχή της πρόσκλησής μας.</w:t>
      </w:r>
    </w:p>
    <w:p w:rsidR="00470DF1" w:rsidRPr="008B741C" w:rsidRDefault="00470DF1" w:rsidP="008B741C">
      <w:pPr>
        <w:spacing w:before="120" w:line="360" w:lineRule="auto"/>
        <w:rPr>
          <w:rFonts w:cs="Arial"/>
          <w:sz w:val="36"/>
          <w:szCs w:val="36"/>
        </w:rPr>
      </w:pPr>
    </w:p>
    <w:sectPr w:rsidR="00470DF1" w:rsidRPr="008B741C" w:rsidSect="002330F8">
      <w:headerReference w:type="default" r:id="rId8"/>
      <w:footerReference w:type="default" r:id="rId9"/>
      <w:headerReference w:type="first" r:id="rId10"/>
      <w:footerReference w:type="first" r:id="rId11"/>
      <w:pgSz w:w="11906" w:h="16838" w:code="9"/>
      <w:pgMar w:top="2410" w:right="1361" w:bottom="1361" w:left="1361" w:header="851"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76D8" w:rsidRDefault="009176D8">
      <w:r>
        <w:separator/>
      </w:r>
    </w:p>
  </w:endnote>
  <w:endnote w:type="continuationSeparator" w:id="0">
    <w:p w:rsidR="009176D8" w:rsidRDefault="00917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007" w:rsidRPr="00070007" w:rsidRDefault="00070007">
    <w:pPr>
      <w:pStyle w:val="a4"/>
      <w:jc w:val="right"/>
      <w:rPr>
        <w:rFonts w:ascii="Calibri" w:hAnsi="Calibri"/>
        <w:sz w:val="24"/>
      </w:rPr>
    </w:pPr>
    <w:r w:rsidRPr="00070007">
      <w:rPr>
        <w:rFonts w:ascii="Calibri" w:hAnsi="Calibri"/>
        <w:sz w:val="24"/>
      </w:rPr>
      <w:fldChar w:fldCharType="begin"/>
    </w:r>
    <w:r w:rsidRPr="00070007">
      <w:rPr>
        <w:rFonts w:ascii="Calibri" w:hAnsi="Calibri"/>
        <w:sz w:val="24"/>
      </w:rPr>
      <w:instrText>PAGE   \* MERGEFORMAT</w:instrText>
    </w:r>
    <w:r w:rsidRPr="00070007">
      <w:rPr>
        <w:rFonts w:ascii="Calibri" w:hAnsi="Calibri"/>
        <w:sz w:val="24"/>
      </w:rPr>
      <w:fldChar w:fldCharType="separate"/>
    </w:r>
    <w:r w:rsidR="00EB752F">
      <w:rPr>
        <w:rFonts w:ascii="Calibri" w:hAnsi="Calibri"/>
        <w:noProof/>
        <w:sz w:val="24"/>
      </w:rPr>
      <w:t>2</w:t>
    </w:r>
    <w:r w:rsidRPr="00070007">
      <w:rPr>
        <w:rFonts w:ascii="Calibri" w:hAnsi="Calibri"/>
        <w:sz w:val="24"/>
      </w:rPr>
      <w:fldChar w:fldCharType="end"/>
    </w:r>
  </w:p>
  <w:p w:rsidR="00070007" w:rsidRDefault="0007000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Ind w:w="108" w:type="dxa"/>
      <w:tblLook w:val="04A0" w:firstRow="1" w:lastRow="0" w:firstColumn="1" w:lastColumn="0" w:noHBand="0" w:noVBand="1"/>
    </w:tblPr>
    <w:tblGrid>
      <w:gridCol w:w="1985"/>
      <w:gridCol w:w="5670"/>
      <w:gridCol w:w="1984"/>
    </w:tblGrid>
    <w:tr w:rsidR="00252636" w:rsidRPr="009C5358" w:rsidTr="005B6AF8">
      <w:tc>
        <w:tcPr>
          <w:tcW w:w="1985" w:type="dxa"/>
          <w:shd w:val="clear" w:color="auto" w:fill="auto"/>
        </w:tcPr>
        <w:p w:rsidR="00252636" w:rsidRPr="00325F8F" w:rsidRDefault="00252636" w:rsidP="00252636">
          <w:pPr>
            <w:pStyle w:val="a4"/>
            <w:rPr>
              <w:rFonts w:cs="Arial"/>
              <w:sz w:val="18"/>
              <w:szCs w:val="18"/>
              <w:lang w:val="en-US"/>
            </w:rPr>
          </w:pPr>
        </w:p>
      </w:tc>
      <w:tc>
        <w:tcPr>
          <w:tcW w:w="5670" w:type="dxa"/>
          <w:shd w:val="clear" w:color="auto" w:fill="auto"/>
        </w:tcPr>
        <w:p w:rsidR="00252636" w:rsidRPr="00325F8F" w:rsidRDefault="00252636" w:rsidP="00252636">
          <w:pPr>
            <w:pStyle w:val="a4"/>
            <w:rPr>
              <w:rFonts w:cs="Arial"/>
              <w:sz w:val="18"/>
              <w:szCs w:val="18"/>
              <w:lang w:val="en-US"/>
            </w:rPr>
          </w:pPr>
        </w:p>
      </w:tc>
      <w:tc>
        <w:tcPr>
          <w:tcW w:w="1984" w:type="dxa"/>
          <w:shd w:val="clear" w:color="auto" w:fill="auto"/>
        </w:tcPr>
        <w:p w:rsidR="00252636" w:rsidRPr="00325F8F" w:rsidRDefault="00252636" w:rsidP="00252636">
          <w:pPr>
            <w:pStyle w:val="a4"/>
            <w:rPr>
              <w:rFonts w:cs="Arial"/>
              <w:color w:val="00ADEE"/>
              <w:sz w:val="18"/>
              <w:szCs w:val="18"/>
              <w:lang w:val="en-US"/>
            </w:rPr>
          </w:pPr>
        </w:p>
      </w:tc>
    </w:tr>
  </w:tbl>
  <w:p w:rsidR="001F52F2" w:rsidRPr="009C5358" w:rsidRDefault="001F52F2" w:rsidP="00D81108">
    <w:pPr>
      <w:pStyle w:val="a4"/>
      <w:spacing w:before="60"/>
      <w:rPr>
        <w:color w:val="005EA8"/>
        <w:sz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76D8" w:rsidRDefault="009176D8">
      <w:r>
        <w:separator/>
      </w:r>
    </w:p>
  </w:footnote>
  <w:footnote w:type="continuationSeparator" w:id="0">
    <w:p w:rsidR="009176D8" w:rsidRDefault="00917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C95" w:rsidRPr="002678B1" w:rsidRDefault="00794BE9" w:rsidP="00254015">
    <w:pPr>
      <w:pStyle w:val="a3"/>
      <w:ind w:left="-142"/>
    </w:pPr>
    <w:r w:rsidRPr="006304CA">
      <w:rPr>
        <w:noProof/>
      </w:rPr>
      <w:drawing>
        <wp:inline distT="0" distB="0" distL="0" distR="0" wp14:anchorId="7F41C520" wp14:editId="193457BC">
          <wp:extent cx="3057525" cy="647700"/>
          <wp:effectExtent l="0" t="0" r="0" b="0"/>
          <wp:docPr id="5"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pic:cNvPicPr>
                    <a:picLocks noChangeAspect="1" noChangeArrowheads="1"/>
                  </pic:cNvPicPr>
                </pic:nvPicPr>
                <pic:blipFill>
                  <a:blip r:embed="rId1">
                    <a:extLst>
                      <a:ext uri="{28A0092B-C50C-407E-A947-70E740481C1C}">
                        <a14:useLocalDpi xmlns:a14="http://schemas.microsoft.com/office/drawing/2010/main" val="0"/>
                      </a:ext>
                    </a:extLst>
                  </a:blip>
                  <a:srcRect l="9933" t="23267" r="9602" b="25743"/>
                  <a:stretch>
                    <a:fillRect/>
                  </a:stretch>
                </pic:blipFill>
                <pic:spPr bwMode="auto">
                  <a:xfrm>
                    <a:off x="0" y="0"/>
                    <a:ext cx="3057525" cy="6477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2F2" w:rsidRDefault="00151346" w:rsidP="002330F8">
    <w:pPr>
      <w:pStyle w:val="a3"/>
    </w:pPr>
    <w:r w:rsidRPr="006304CA">
      <w:rPr>
        <w:noProof/>
      </w:rPr>
      <w:drawing>
        <wp:inline distT="0" distB="0" distL="0" distR="0">
          <wp:extent cx="3057525" cy="647700"/>
          <wp:effectExtent l="0" t="0" r="0" b="0"/>
          <wp:docPr id="2"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pic:cNvPicPr>
                    <a:picLocks noChangeAspect="1" noChangeArrowheads="1"/>
                  </pic:cNvPicPr>
                </pic:nvPicPr>
                <pic:blipFill>
                  <a:blip r:embed="rId1">
                    <a:extLst>
                      <a:ext uri="{28A0092B-C50C-407E-A947-70E740481C1C}">
                        <a14:useLocalDpi xmlns:a14="http://schemas.microsoft.com/office/drawing/2010/main" val="0"/>
                      </a:ext>
                    </a:extLst>
                  </a:blip>
                  <a:srcRect l="9933" t="23267" r="9602" b="25743"/>
                  <a:stretch>
                    <a:fillRect/>
                  </a:stretch>
                </pic:blipFill>
                <pic:spPr bwMode="auto">
                  <a:xfrm>
                    <a:off x="0" y="0"/>
                    <a:ext cx="305752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s://image.freepik.com/free-icon/facebook-letter-logo_318-40258.png" style="width:469.5pt;height:469.5pt;visibility:visible" o:bullet="t">
        <v:imagedata r:id="rId1" o:title="facebook-letter-logo_318-40258"/>
      </v:shape>
    </w:pict>
  </w:numPicBullet>
  <w:abstractNum w:abstractNumId="0" w15:restartNumberingAfterBreak="0">
    <w:nsid w:val="0C233FF3"/>
    <w:multiLevelType w:val="hybridMultilevel"/>
    <w:tmpl w:val="123835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FC250D"/>
    <w:multiLevelType w:val="hybridMultilevel"/>
    <w:tmpl w:val="96F84CA8"/>
    <w:lvl w:ilvl="0" w:tplc="11101A98">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C33355"/>
    <w:multiLevelType w:val="hybridMultilevel"/>
    <w:tmpl w:val="E5847A20"/>
    <w:lvl w:ilvl="0" w:tplc="04080001">
      <w:start w:val="1"/>
      <w:numFmt w:val="bullet"/>
      <w:lvlText w:val=""/>
      <w:lvlJc w:val="left"/>
      <w:pPr>
        <w:ind w:left="768" w:hanging="360"/>
      </w:pPr>
      <w:rPr>
        <w:rFonts w:ascii="Symbol" w:hAnsi="Symbol" w:hint="default"/>
      </w:rPr>
    </w:lvl>
    <w:lvl w:ilvl="1" w:tplc="04080003" w:tentative="1">
      <w:start w:val="1"/>
      <w:numFmt w:val="bullet"/>
      <w:lvlText w:val="o"/>
      <w:lvlJc w:val="left"/>
      <w:pPr>
        <w:ind w:left="1488" w:hanging="360"/>
      </w:pPr>
      <w:rPr>
        <w:rFonts w:ascii="Courier New" w:hAnsi="Courier New" w:cs="Courier New" w:hint="default"/>
      </w:rPr>
    </w:lvl>
    <w:lvl w:ilvl="2" w:tplc="04080005" w:tentative="1">
      <w:start w:val="1"/>
      <w:numFmt w:val="bullet"/>
      <w:lvlText w:val=""/>
      <w:lvlJc w:val="left"/>
      <w:pPr>
        <w:ind w:left="2208" w:hanging="360"/>
      </w:pPr>
      <w:rPr>
        <w:rFonts w:ascii="Wingdings" w:hAnsi="Wingdings" w:hint="default"/>
      </w:rPr>
    </w:lvl>
    <w:lvl w:ilvl="3" w:tplc="04080001" w:tentative="1">
      <w:start w:val="1"/>
      <w:numFmt w:val="bullet"/>
      <w:lvlText w:val=""/>
      <w:lvlJc w:val="left"/>
      <w:pPr>
        <w:ind w:left="2928" w:hanging="360"/>
      </w:pPr>
      <w:rPr>
        <w:rFonts w:ascii="Symbol" w:hAnsi="Symbol" w:hint="default"/>
      </w:rPr>
    </w:lvl>
    <w:lvl w:ilvl="4" w:tplc="04080003" w:tentative="1">
      <w:start w:val="1"/>
      <w:numFmt w:val="bullet"/>
      <w:lvlText w:val="o"/>
      <w:lvlJc w:val="left"/>
      <w:pPr>
        <w:ind w:left="3648" w:hanging="360"/>
      </w:pPr>
      <w:rPr>
        <w:rFonts w:ascii="Courier New" w:hAnsi="Courier New" w:cs="Courier New" w:hint="default"/>
      </w:rPr>
    </w:lvl>
    <w:lvl w:ilvl="5" w:tplc="04080005" w:tentative="1">
      <w:start w:val="1"/>
      <w:numFmt w:val="bullet"/>
      <w:lvlText w:val=""/>
      <w:lvlJc w:val="left"/>
      <w:pPr>
        <w:ind w:left="4368" w:hanging="360"/>
      </w:pPr>
      <w:rPr>
        <w:rFonts w:ascii="Wingdings" w:hAnsi="Wingdings" w:hint="default"/>
      </w:rPr>
    </w:lvl>
    <w:lvl w:ilvl="6" w:tplc="04080001" w:tentative="1">
      <w:start w:val="1"/>
      <w:numFmt w:val="bullet"/>
      <w:lvlText w:val=""/>
      <w:lvlJc w:val="left"/>
      <w:pPr>
        <w:ind w:left="5088" w:hanging="360"/>
      </w:pPr>
      <w:rPr>
        <w:rFonts w:ascii="Symbol" w:hAnsi="Symbol" w:hint="default"/>
      </w:rPr>
    </w:lvl>
    <w:lvl w:ilvl="7" w:tplc="04080003" w:tentative="1">
      <w:start w:val="1"/>
      <w:numFmt w:val="bullet"/>
      <w:lvlText w:val="o"/>
      <w:lvlJc w:val="left"/>
      <w:pPr>
        <w:ind w:left="5808" w:hanging="360"/>
      </w:pPr>
      <w:rPr>
        <w:rFonts w:ascii="Courier New" w:hAnsi="Courier New" w:cs="Courier New" w:hint="default"/>
      </w:rPr>
    </w:lvl>
    <w:lvl w:ilvl="8" w:tplc="04080005" w:tentative="1">
      <w:start w:val="1"/>
      <w:numFmt w:val="bullet"/>
      <w:lvlText w:val=""/>
      <w:lvlJc w:val="left"/>
      <w:pPr>
        <w:ind w:left="6528" w:hanging="360"/>
      </w:pPr>
      <w:rPr>
        <w:rFonts w:ascii="Wingdings" w:hAnsi="Wingdings" w:hint="default"/>
      </w:rPr>
    </w:lvl>
  </w:abstractNum>
  <w:abstractNum w:abstractNumId="3" w15:restartNumberingAfterBreak="0">
    <w:nsid w:val="1556267A"/>
    <w:multiLevelType w:val="hybridMultilevel"/>
    <w:tmpl w:val="B5122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7029E6"/>
    <w:multiLevelType w:val="hybridMultilevel"/>
    <w:tmpl w:val="3B8CECD6"/>
    <w:lvl w:ilvl="0" w:tplc="04080001">
      <w:start w:val="1"/>
      <w:numFmt w:val="bullet"/>
      <w:lvlText w:val=""/>
      <w:lvlJc w:val="left"/>
      <w:pPr>
        <w:ind w:left="768" w:hanging="360"/>
      </w:pPr>
      <w:rPr>
        <w:rFonts w:ascii="Symbol" w:hAnsi="Symbol" w:hint="default"/>
      </w:rPr>
    </w:lvl>
    <w:lvl w:ilvl="1" w:tplc="04080003" w:tentative="1">
      <w:start w:val="1"/>
      <w:numFmt w:val="bullet"/>
      <w:lvlText w:val="o"/>
      <w:lvlJc w:val="left"/>
      <w:pPr>
        <w:ind w:left="1488" w:hanging="360"/>
      </w:pPr>
      <w:rPr>
        <w:rFonts w:ascii="Courier New" w:hAnsi="Courier New" w:cs="Courier New" w:hint="default"/>
      </w:rPr>
    </w:lvl>
    <w:lvl w:ilvl="2" w:tplc="04080005" w:tentative="1">
      <w:start w:val="1"/>
      <w:numFmt w:val="bullet"/>
      <w:lvlText w:val=""/>
      <w:lvlJc w:val="left"/>
      <w:pPr>
        <w:ind w:left="2208" w:hanging="360"/>
      </w:pPr>
      <w:rPr>
        <w:rFonts w:ascii="Wingdings" w:hAnsi="Wingdings" w:hint="default"/>
      </w:rPr>
    </w:lvl>
    <w:lvl w:ilvl="3" w:tplc="04080001" w:tentative="1">
      <w:start w:val="1"/>
      <w:numFmt w:val="bullet"/>
      <w:lvlText w:val=""/>
      <w:lvlJc w:val="left"/>
      <w:pPr>
        <w:ind w:left="2928" w:hanging="360"/>
      </w:pPr>
      <w:rPr>
        <w:rFonts w:ascii="Symbol" w:hAnsi="Symbol" w:hint="default"/>
      </w:rPr>
    </w:lvl>
    <w:lvl w:ilvl="4" w:tplc="04080003" w:tentative="1">
      <w:start w:val="1"/>
      <w:numFmt w:val="bullet"/>
      <w:lvlText w:val="o"/>
      <w:lvlJc w:val="left"/>
      <w:pPr>
        <w:ind w:left="3648" w:hanging="360"/>
      </w:pPr>
      <w:rPr>
        <w:rFonts w:ascii="Courier New" w:hAnsi="Courier New" w:cs="Courier New" w:hint="default"/>
      </w:rPr>
    </w:lvl>
    <w:lvl w:ilvl="5" w:tplc="04080005" w:tentative="1">
      <w:start w:val="1"/>
      <w:numFmt w:val="bullet"/>
      <w:lvlText w:val=""/>
      <w:lvlJc w:val="left"/>
      <w:pPr>
        <w:ind w:left="4368" w:hanging="360"/>
      </w:pPr>
      <w:rPr>
        <w:rFonts w:ascii="Wingdings" w:hAnsi="Wingdings" w:hint="default"/>
      </w:rPr>
    </w:lvl>
    <w:lvl w:ilvl="6" w:tplc="04080001" w:tentative="1">
      <w:start w:val="1"/>
      <w:numFmt w:val="bullet"/>
      <w:lvlText w:val=""/>
      <w:lvlJc w:val="left"/>
      <w:pPr>
        <w:ind w:left="5088" w:hanging="360"/>
      </w:pPr>
      <w:rPr>
        <w:rFonts w:ascii="Symbol" w:hAnsi="Symbol" w:hint="default"/>
      </w:rPr>
    </w:lvl>
    <w:lvl w:ilvl="7" w:tplc="04080003" w:tentative="1">
      <w:start w:val="1"/>
      <w:numFmt w:val="bullet"/>
      <w:lvlText w:val="o"/>
      <w:lvlJc w:val="left"/>
      <w:pPr>
        <w:ind w:left="5808" w:hanging="360"/>
      </w:pPr>
      <w:rPr>
        <w:rFonts w:ascii="Courier New" w:hAnsi="Courier New" w:cs="Courier New" w:hint="default"/>
      </w:rPr>
    </w:lvl>
    <w:lvl w:ilvl="8" w:tplc="04080005" w:tentative="1">
      <w:start w:val="1"/>
      <w:numFmt w:val="bullet"/>
      <w:lvlText w:val=""/>
      <w:lvlJc w:val="left"/>
      <w:pPr>
        <w:ind w:left="6528" w:hanging="360"/>
      </w:pPr>
      <w:rPr>
        <w:rFonts w:ascii="Wingdings" w:hAnsi="Wingdings" w:hint="default"/>
      </w:rPr>
    </w:lvl>
  </w:abstractNum>
  <w:abstractNum w:abstractNumId="5" w15:restartNumberingAfterBreak="0">
    <w:nsid w:val="1C79019E"/>
    <w:multiLevelType w:val="hybridMultilevel"/>
    <w:tmpl w:val="510E05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5FD08A6"/>
    <w:multiLevelType w:val="singleLevel"/>
    <w:tmpl w:val="584A778E"/>
    <w:lvl w:ilvl="0">
      <w:numFmt w:val="bullet"/>
      <w:lvlText w:val=""/>
      <w:lvlJc w:val="left"/>
      <w:pPr>
        <w:tabs>
          <w:tab w:val="num" w:pos="360"/>
        </w:tabs>
        <w:ind w:left="360" w:hanging="360"/>
      </w:pPr>
      <w:rPr>
        <w:rFonts w:ascii="Symbol" w:hAnsi="Symbol" w:hint="default"/>
      </w:rPr>
    </w:lvl>
  </w:abstractNum>
  <w:abstractNum w:abstractNumId="7" w15:restartNumberingAfterBreak="0">
    <w:nsid w:val="26A24A4D"/>
    <w:multiLevelType w:val="hybridMultilevel"/>
    <w:tmpl w:val="5CF8ED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99C7589"/>
    <w:multiLevelType w:val="hybridMultilevel"/>
    <w:tmpl w:val="D6C01342"/>
    <w:lvl w:ilvl="0" w:tplc="04080001">
      <w:start w:val="1"/>
      <w:numFmt w:val="bullet"/>
      <w:lvlText w:val=""/>
      <w:lvlJc w:val="left"/>
      <w:pPr>
        <w:ind w:left="768" w:hanging="360"/>
      </w:pPr>
      <w:rPr>
        <w:rFonts w:ascii="Symbol" w:hAnsi="Symbol" w:hint="default"/>
      </w:rPr>
    </w:lvl>
    <w:lvl w:ilvl="1" w:tplc="04080003" w:tentative="1">
      <w:start w:val="1"/>
      <w:numFmt w:val="bullet"/>
      <w:lvlText w:val="o"/>
      <w:lvlJc w:val="left"/>
      <w:pPr>
        <w:ind w:left="1488" w:hanging="360"/>
      </w:pPr>
      <w:rPr>
        <w:rFonts w:ascii="Courier New" w:hAnsi="Courier New" w:cs="Courier New" w:hint="default"/>
      </w:rPr>
    </w:lvl>
    <w:lvl w:ilvl="2" w:tplc="04080005" w:tentative="1">
      <w:start w:val="1"/>
      <w:numFmt w:val="bullet"/>
      <w:lvlText w:val=""/>
      <w:lvlJc w:val="left"/>
      <w:pPr>
        <w:ind w:left="2208" w:hanging="360"/>
      </w:pPr>
      <w:rPr>
        <w:rFonts w:ascii="Wingdings" w:hAnsi="Wingdings" w:hint="default"/>
      </w:rPr>
    </w:lvl>
    <w:lvl w:ilvl="3" w:tplc="04080001" w:tentative="1">
      <w:start w:val="1"/>
      <w:numFmt w:val="bullet"/>
      <w:lvlText w:val=""/>
      <w:lvlJc w:val="left"/>
      <w:pPr>
        <w:ind w:left="2928" w:hanging="360"/>
      </w:pPr>
      <w:rPr>
        <w:rFonts w:ascii="Symbol" w:hAnsi="Symbol" w:hint="default"/>
      </w:rPr>
    </w:lvl>
    <w:lvl w:ilvl="4" w:tplc="04080003" w:tentative="1">
      <w:start w:val="1"/>
      <w:numFmt w:val="bullet"/>
      <w:lvlText w:val="o"/>
      <w:lvlJc w:val="left"/>
      <w:pPr>
        <w:ind w:left="3648" w:hanging="360"/>
      </w:pPr>
      <w:rPr>
        <w:rFonts w:ascii="Courier New" w:hAnsi="Courier New" w:cs="Courier New" w:hint="default"/>
      </w:rPr>
    </w:lvl>
    <w:lvl w:ilvl="5" w:tplc="04080005" w:tentative="1">
      <w:start w:val="1"/>
      <w:numFmt w:val="bullet"/>
      <w:lvlText w:val=""/>
      <w:lvlJc w:val="left"/>
      <w:pPr>
        <w:ind w:left="4368" w:hanging="360"/>
      </w:pPr>
      <w:rPr>
        <w:rFonts w:ascii="Wingdings" w:hAnsi="Wingdings" w:hint="default"/>
      </w:rPr>
    </w:lvl>
    <w:lvl w:ilvl="6" w:tplc="04080001" w:tentative="1">
      <w:start w:val="1"/>
      <w:numFmt w:val="bullet"/>
      <w:lvlText w:val=""/>
      <w:lvlJc w:val="left"/>
      <w:pPr>
        <w:ind w:left="5088" w:hanging="360"/>
      </w:pPr>
      <w:rPr>
        <w:rFonts w:ascii="Symbol" w:hAnsi="Symbol" w:hint="default"/>
      </w:rPr>
    </w:lvl>
    <w:lvl w:ilvl="7" w:tplc="04080003" w:tentative="1">
      <w:start w:val="1"/>
      <w:numFmt w:val="bullet"/>
      <w:lvlText w:val="o"/>
      <w:lvlJc w:val="left"/>
      <w:pPr>
        <w:ind w:left="5808" w:hanging="360"/>
      </w:pPr>
      <w:rPr>
        <w:rFonts w:ascii="Courier New" w:hAnsi="Courier New" w:cs="Courier New" w:hint="default"/>
      </w:rPr>
    </w:lvl>
    <w:lvl w:ilvl="8" w:tplc="04080005" w:tentative="1">
      <w:start w:val="1"/>
      <w:numFmt w:val="bullet"/>
      <w:lvlText w:val=""/>
      <w:lvlJc w:val="left"/>
      <w:pPr>
        <w:ind w:left="6528" w:hanging="360"/>
      </w:pPr>
      <w:rPr>
        <w:rFonts w:ascii="Wingdings" w:hAnsi="Wingdings" w:hint="default"/>
      </w:rPr>
    </w:lvl>
  </w:abstractNum>
  <w:abstractNum w:abstractNumId="9" w15:restartNumberingAfterBreak="0">
    <w:nsid w:val="32CC7E78"/>
    <w:multiLevelType w:val="hybridMultilevel"/>
    <w:tmpl w:val="48A8CA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6B334DF"/>
    <w:multiLevelType w:val="hybridMultilevel"/>
    <w:tmpl w:val="344468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9727B04"/>
    <w:multiLevelType w:val="hybridMultilevel"/>
    <w:tmpl w:val="2EAE0FC6"/>
    <w:lvl w:ilvl="0" w:tplc="0408000F">
      <w:start w:val="1"/>
      <w:numFmt w:val="decimal"/>
      <w:lvlText w:val="%1."/>
      <w:lvlJc w:val="left"/>
      <w:pPr>
        <w:tabs>
          <w:tab w:val="num" w:pos="856"/>
        </w:tabs>
        <w:ind w:left="856" w:hanging="360"/>
      </w:pPr>
    </w:lvl>
    <w:lvl w:ilvl="1" w:tplc="04080019" w:tentative="1">
      <w:start w:val="1"/>
      <w:numFmt w:val="lowerLetter"/>
      <w:lvlText w:val="%2."/>
      <w:lvlJc w:val="left"/>
      <w:pPr>
        <w:tabs>
          <w:tab w:val="num" w:pos="1576"/>
        </w:tabs>
        <w:ind w:left="1576" w:hanging="360"/>
      </w:pPr>
    </w:lvl>
    <w:lvl w:ilvl="2" w:tplc="0408001B" w:tentative="1">
      <w:start w:val="1"/>
      <w:numFmt w:val="lowerRoman"/>
      <w:lvlText w:val="%3."/>
      <w:lvlJc w:val="right"/>
      <w:pPr>
        <w:tabs>
          <w:tab w:val="num" w:pos="2296"/>
        </w:tabs>
        <w:ind w:left="2296" w:hanging="180"/>
      </w:pPr>
    </w:lvl>
    <w:lvl w:ilvl="3" w:tplc="0408000F" w:tentative="1">
      <w:start w:val="1"/>
      <w:numFmt w:val="decimal"/>
      <w:lvlText w:val="%4."/>
      <w:lvlJc w:val="left"/>
      <w:pPr>
        <w:tabs>
          <w:tab w:val="num" w:pos="3016"/>
        </w:tabs>
        <w:ind w:left="3016" w:hanging="360"/>
      </w:pPr>
    </w:lvl>
    <w:lvl w:ilvl="4" w:tplc="04080019" w:tentative="1">
      <w:start w:val="1"/>
      <w:numFmt w:val="lowerLetter"/>
      <w:lvlText w:val="%5."/>
      <w:lvlJc w:val="left"/>
      <w:pPr>
        <w:tabs>
          <w:tab w:val="num" w:pos="3736"/>
        </w:tabs>
        <w:ind w:left="3736" w:hanging="360"/>
      </w:pPr>
    </w:lvl>
    <w:lvl w:ilvl="5" w:tplc="0408001B" w:tentative="1">
      <w:start w:val="1"/>
      <w:numFmt w:val="lowerRoman"/>
      <w:lvlText w:val="%6."/>
      <w:lvlJc w:val="right"/>
      <w:pPr>
        <w:tabs>
          <w:tab w:val="num" w:pos="4456"/>
        </w:tabs>
        <w:ind w:left="4456" w:hanging="180"/>
      </w:pPr>
    </w:lvl>
    <w:lvl w:ilvl="6" w:tplc="0408000F" w:tentative="1">
      <w:start w:val="1"/>
      <w:numFmt w:val="decimal"/>
      <w:lvlText w:val="%7."/>
      <w:lvlJc w:val="left"/>
      <w:pPr>
        <w:tabs>
          <w:tab w:val="num" w:pos="5176"/>
        </w:tabs>
        <w:ind w:left="5176" w:hanging="360"/>
      </w:pPr>
    </w:lvl>
    <w:lvl w:ilvl="7" w:tplc="04080019" w:tentative="1">
      <w:start w:val="1"/>
      <w:numFmt w:val="lowerLetter"/>
      <w:lvlText w:val="%8."/>
      <w:lvlJc w:val="left"/>
      <w:pPr>
        <w:tabs>
          <w:tab w:val="num" w:pos="5896"/>
        </w:tabs>
        <w:ind w:left="5896" w:hanging="360"/>
      </w:pPr>
    </w:lvl>
    <w:lvl w:ilvl="8" w:tplc="0408001B" w:tentative="1">
      <w:start w:val="1"/>
      <w:numFmt w:val="lowerRoman"/>
      <w:lvlText w:val="%9."/>
      <w:lvlJc w:val="right"/>
      <w:pPr>
        <w:tabs>
          <w:tab w:val="num" w:pos="6616"/>
        </w:tabs>
        <w:ind w:left="6616" w:hanging="180"/>
      </w:pPr>
    </w:lvl>
  </w:abstractNum>
  <w:abstractNum w:abstractNumId="12" w15:restartNumberingAfterBreak="0">
    <w:nsid w:val="3B91608E"/>
    <w:multiLevelType w:val="hybridMultilevel"/>
    <w:tmpl w:val="D7EC1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5F5939"/>
    <w:multiLevelType w:val="hybridMultilevel"/>
    <w:tmpl w:val="626C1F32"/>
    <w:lvl w:ilvl="0" w:tplc="67E2DE72">
      <w:numFmt w:val="bullet"/>
      <w:lvlText w:val=""/>
      <w:lvlJc w:val="left"/>
      <w:pPr>
        <w:ind w:left="720" w:hanging="360"/>
      </w:pPr>
      <w:rPr>
        <w:rFonts w:ascii="Symbol" w:eastAsia="Times New Roman"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D843C14"/>
    <w:multiLevelType w:val="hybridMultilevel"/>
    <w:tmpl w:val="0A5253FC"/>
    <w:lvl w:ilvl="0" w:tplc="6C92AF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8264EC"/>
    <w:multiLevelType w:val="hybridMultilevel"/>
    <w:tmpl w:val="5B0E982C"/>
    <w:lvl w:ilvl="0" w:tplc="0408000F">
      <w:start w:val="1"/>
      <w:numFmt w:val="decimal"/>
      <w:lvlText w:val="%1."/>
      <w:lvlJc w:val="left"/>
      <w:pPr>
        <w:ind w:left="720" w:hanging="360"/>
      </w:pPr>
    </w:lvl>
    <w:lvl w:ilvl="1" w:tplc="0408001B">
      <w:start w:val="1"/>
      <w:numFmt w:val="lowerRoman"/>
      <w:lvlText w:val="%2."/>
      <w:lvlJc w:val="righ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50517C6E"/>
    <w:multiLevelType w:val="hybridMultilevel"/>
    <w:tmpl w:val="CB1814DE"/>
    <w:lvl w:ilvl="0" w:tplc="04080001">
      <w:start w:val="1"/>
      <w:numFmt w:val="bullet"/>
      <w:lvlText w:val=""/>
      <w:lvlJc w:val="left"/>
      <w:pPr>
        <w:ind w:left="768" w:hanging="360"/>
      </w:pPr>
      <w:rPr>
        <w:rFonts w:ascii="Symbol" w:hAnsi="Symbol" w:hint="default"/>
      </w:rPr>
    </w:lvl>
    <w:lvl w:ilvl="1" w:tplc="04080003" w:tentative="1">
      <w:start w:val="1"/>
      <w:numFmt w:val="bullet"/>
      <w:lvlText w:val="o"/>
      <w:lvlJc w:val="left"/>
      <w:pPr>
        <w:ind w:left="1488" w:hanging="360"/>
      </w:pPr>
      <w:rPr>
        <w:rFonts w:ascii="Courier New" w:hAnsi="Courier New" w:cs="Courier New" w:hint="default"/>
      </w:rPr>
    </w:lvl>
    <w:lvl w:ilvl="2" w:tplc="04080005" w:tentative="1">
      <w:start w:val="1"/>
      <w:numFmt w:val="bullet"/>
      <w:lvlText w:val=""/>
      <w:lvlJc w:val="left"/>
      <w:pPr>
        <w:ind w:left="2208" w:hanging="360"/>
      </w:pPr>
      <w:rPr>
        <w:rFonts w:ascii="Wingdings" w:hAnsi="Wingdings" w:hint="default"/>
      </w:rPr>
    </w:lvl>
    <w:lvl w:ilvl="3" w:tplc="04080001" w:tentative="1">
      <w:start w:val="1"/>
      <w:numFmt w:val="bullet"/>
      <w:lvlText w:val=""/>
      <w:lvlJc w:val="left"/>
      <w:pPr>
        <w:ind w:left="2928" w:hanging="360"/>
      </w:pPr>
      <w:rPr>
        <w:rFonts w:ascii="Symbol" w:hAnsi="Symbol" w:hint="default"/>
      </w:rPr>
    </w:lvl>
    <w:lvl w:ilvl="4" w:tplc="04080003" w:tentative="1">
      <w:start w:val="1"/>
      <w:numFmt w:val="bullet"/>
      <w:lvlText w:val="o"/>
      <w:lvlJc w:val="left"/>
      <w:pPr>
        <w:ind w:left="3648" w:hanging="360"/>
      </w:pPr>
      <w:rPr>
        <w:rFonts w:ascii="Courier New" w:hAnsi="Courier New" w:cs="Courier New" w:hint="default"/>
      </w:rPr>
    </w:lvl>
    <w:lvl w:ilvl="5" w:tplc="04080005" w:tentative="1">
      <w:start w:val="1"/>
      <w:numFmt w:val="bullet"/>
      <w:lvlText w:val=""/>
      <w:lvlJc w:val="left"/>
      <w:pPr>
        <w:ind w:left="4368" w:hanging="360"/>
      </w:pPr>
      <w:rPr>
        <w:rFonts w:ascii="Wingdings" w:hAnsi="Wingdings" w:hint="default"/>
      </w:rPr>
    </w:lvl>
    <w:lvl w:ilvl="6" w:tplc="04080001" w:tentative="1">
      <w:start w:val="1"/>
      <w:numFmt w:val="bullet"/>
      <w:lvlText w:val=""/>
      <w:lvlJc w:val="left"/>
      <w:pPr>
        <w:ind w:left="5088" w:hanging="360"/>
      </w:pPr>
      <w:rPr>
        <w:rFonts w:ascii="Symbol" w:hAnsi="Symbol" w:hint="default"/>
      </w:rPr>
    </w:lvl>
    <w:lvl w:ilvl="7" w:tplc="04080003" w:tentative="1">
      <w:start w:val="1"/>
      <w:numFmt w:val="bullet"/>
      <w:lvlText w:val="o"/>
      <w:lvlJc w:val="left"/>
      <w:pPr>
        <w:ind w:left="5808" w:hanging="360"/>
      </w:pPr>
      <w:rPr>
        <w:rFonts w:ascii="Courier New" w:hAnsi="Courier New" w:cs="Courier New" w:hint="default"/>
      </w:rPr>
    </w:lvl>
    <w:lvl w:ilvl="8" w:tplc="04080005" w:tentative="1">
      <w:start w:val="1"/>
      <w:numFmt w:val="bullet"/>
      <w:lvlText w:val=""/>
      <w:lvlJc w:val="left"/>
      <w:pPr>
        <w:ind w:left="6528" w:hanging="360"/>
      </w:pPr>
      <w:rPr>
        <w:rFonts w:ascii="Wingdings" w:hAnsi="Wingdings" w:hint="default"/>
      </w:rPr>
    </w:lvl>
  </w:abstractNum>
  <w:abstractNum w:abstractNumId="17" w15:restartNumberingAfterBreak="0">
    <w:nsid w:val="58686302"/>
    <w:multiLevelType w:val="hybridMultilevel"/>
    <w:tmpl w:val="35D2352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09917C9"/>
    <w:multiLevelType w:val="singleLevel"/>
    <w:tmpl w:val="584A778E"/>
    <w:lvl w:ilvl="0">
      <w:numFmt w:val="bullet"/>
      <w:lvlText w:val=""/>
      <w:lvlJc w:val="left"/>
      <w:pPr>
        <w:tabs>
          <w:tab w:val="num" w:pos="360"/>
        </w:tabs>
        <w:ind w:left="360" w:hanging="360"/>
      </w:pPr>
      <w:rPr>
        <w:rFonts w:ascii="Symbol" w:hAnsi="Symbol" w:hint="default"/>
      </w:rPr>
    </w:lvl>
  </w:abstractNum>
  <w:abstractNum w:abstractNumId="19" w15:restartNumberingAfterBreak="0">
    <w:nsid w:val="76EC7BAE"/>
    <w:multiLevelType w:val="hybridMultilevel"/>
    <w:tmpl w:val="673A80A8"/>
    <w:lvl w:ilvl="0" w:tplc="67E2DE72">
      <w:numFmt w:val="bullet"/>
      <w:lvlText w:val=""/>
      <w:lvlJc w:val="left"/>
      <w:pPr>
        <w:ind w:left="720" w:hanging="360"/>
      </w:pPr>
      <w:rPr>
        <w:rFonts w:ascii="Symbol" w:eastAsia="Times New Roman"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7F660F1"/>
    <w:multiLevelType w:val="hybridMultilevel"/>
    <w:tmpl w:val="A3DEEDE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4"/>
  </w:num>
  <w:num w:numId="4">
    <w:abstractNumId w:val="18"/>
  </w:num>
  <w:num w:numId="5">
    <w:abstractNumId w:val="6"/>
  </w:num>
  <w:num w:numId="6">
    <w:abstractNumId w:val="1"/>
  </w:num>
  <w:num w:numId="7">
    <w:abstractNumId w:val="11"/>
  </w:num>
  <w:num w:numId="8">
    <w:abstractNumId w:val="3"/>
  </w:num>
  <w:num w:numId="9">
    <w:abstractNumId w:val="15"/>
  </w:num>
  <w:num w:numId="10">
    <w:abstractNumId w:val="19"/>
  </w:num>
  <w:num w:numId="11">
    <w:abstractNumId w:val="13"/>
  </w:num>
  <w:num w:numId="12">
    <w:abstractNumId w:val="0"/>
  </w:num>
  <w:num w:numId="13">
    <w:abstractNumId w:val="16"/>
  </w:num>
  <w:num w:numId="14">
    <w:abstractNumId w:val="10"/>
  </w:num>
  <w:num w:numId="15">
    <w:abstractNumId w:val="5"/>
  </w:num>
  <w:num w:numId="16">
    <w:abstractNumId w:val="20"/>
  </w:num>
  <w:num w:numId="17">
    <w:abstractNumId w:val="9"/>
  </w:num>
  <w:num w:numId="18">
    <w:abstractNumId w:val="7"/>
  </w:num>
  <w:num w:numId="19">
    <w:abstractNumId w:val="8"/>
  </w:num>
  <w:num w:numId="20">
    <w:abstractNumId w:val="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BF9"/>
    <w:rsid w:val="000254F6"/>
    <w:rsid w:val="00034C27"/>
    <w:rsid w:val="00063521"/>
    <w:rsid w:val="00070007"/>
    <w:rsid w:val="00085789"/>
    <w:rsid w:val="000A0CA5"/>
    <w:rsid w:val="000A4166"/>
    <w:rsid w:val="000B1B27"/>
    <w:rsid w:val="000C1D86"/>
    <w:rsid w:val="000D5178"/>
    <w:rsid w:val="000D70D5"/>
    <w:rsid w:val="000E1BB6"/>
    <w:rsid w:val="000E1CC8"/>
    <w:rsid w:val="000E507B"/>
    <w:rsid w:val="000F0042"/>
    <w:rsid w:val="001109EC"/>
    <w:rsid w:val="0011548A"/>
    <w:rsid w:val="001242F7"/>
    <w:rsid w:val="00130756"/>
    <w:rsid w:val="00140D08"/>
    <w:rsid w:val="00151346"/>
    <w:rsid w:val="00160A65"/>
    <w:rsid w:val="0016473B"/>
    <w:rsid w:val="00176DE3"/>
    <w:rsid w:val="00181696"/>
    <w:rsid w:val="001A11A9"/>
    <w:rsid w:val="001B04E3"/>
    <w:rsid w:val="001B4CE5"/>
    <w:rsid w:val="001B6D85"/>
    <w:rsid w:val="001C7184"/>
    <w:rsid w:val="001F4D50"/>
    <w:rsid w:val="001F52F2"/>
    <w:rsid w:val="002071C5"/>
    <w:rsid w:val="002237AA"/>
    <w:rsid w:val="0022569F"/>
    <w:rsid w:val="002266A8"/>
    <w:rsid w:val="002330F8"/>
    <w:rsid w:val="00233E90"/>
    <w:rsid w:val="00235FEA"/>
    <w:rsid w:val="00252636"/>
    <w:rsid w:val="00254015"/>
    <w:rsid w:val="002678B1"/>
    <w:rsid w:val="002924B7"/>
    <w:rsid w:val="002B4A5C"/>
    <w:rsid w:val="002B5E46"/>
    <w:rsid w:val="002B733A"/>
    <w:rsid w:val="002D467B"/>
    <w:rsid w:val="002F3818"/>
    <w:rsid w:val="00301B02"/>
    <w:rsid w:val="00302F6E"/>
    <w:rsid w:val="00323165"/>
    <w:rsid w:val="00325F8F"/>
    <w:rsid w:val="003371F0"/>
    <w:rsid w:val="003525E8"/>
    <w:rsid w:val="003637DE"/>
    <w:rsid w:val="003A52EC"/>
    <w:rsid w:val="003B080E"/>
    <w:rsid w:val="003F1200"/>
    <w:rsid w:val="003F428B"/>
    <w:rsid w:val="003F5C21"/>
    <w:rsid w:val="00400BDD"/>
    <w:rsid w:val="00404E30"/>
    <w:rsid w:val="004239ED"/>
    <w:rsid w:val="004246D6"/>
    <w:rsid w:val="00470DF1"/>
    <w:rsid w:val="0047779E"/>
    <w:rsid w:val="00481AB0"/>
    <w:rsid w:val="004963EA"/>
    <w:rsid w:val="004A5927"/>
    <w:rsid w:val="004B3841"/>
    <w:rsid w:val="004C2E42"/>
    <w:rsid w:val="004D33AD"/>
    <w:rsid w:val="004D36AB"/>
    <w:rsid w:val="004F793A"/>
    <w:rsid w:val="005666BB"/>
    <w:rsid w:val="00567059"/>
    <w:rsid w:val="005772B0"/>
    <w:rsid w:val="005A3252"/>
    <w:rsid w:val="005B1F47"/>
    <w:rsid w:val="005B6AF8"/>
    <w:rsid w:val="00601F58"/>
    <w:rsid w:val="00603864"/>
    <w:rsid w:val="00606B3A"/>
    <w:rsid w:val="0061025F"/>
    <w:rsid w:val="00613D7F"/>
    <w:rsid w:val="00614F9E"/>
    <w:rsid w:val="00666DD2"/>
    <w:rsid w:val="00676798"/>
    <w:rsid w:val="006806AE"/>
    <w:rsid w:val="0069400F"/>
    <w:rsid w:val="006A28D5"/>
    <w:rsid w:val="006A5418"/>
    <w:rsid w:val="006D1B0C"/>
    <w:rsid w:val="006E218D"/>
    <w:rsid w:val="006F0B0E"/>
    <w:rsid w:val="006F67A7"/>
    <w:rsid w:val="00722805"/>
    <w:rsid w:val="007228EA"/>
    <w:rsid w:val="00724F01"/>
    <w:rsid w:val="00740854"/>
    <w:rsid w:val="00760AD8"/>
    <w:rsid w:val="00767475"/>
    <w:rsid w:val="00776FF9"/>
    <w:rsid w:val="007776C2"/>
    <w:rsid w:val="0078614F"/>
    <w:rsid w:val="00794BE9"/>
    <w:rsid w:val="007A6002"/>
    <w:rsid w:val="007A76A4"/>
    <w:rsid w:val="007B4884"/>
    <w:rsid w:val="007C5582"/>
    <w:rsid w:val="00815D0C"/>
    <w:rsid w:val="00832E05"/>
    <w:rsid w:val="0083495F"/>
    <w:rsid w:val="00852E48"/>
    <w:rsid w:val="00852F7D"/>
    <w:rsid w:val="0085360F"/>
    <w:rsid w:val="00865411"/>
    <w:rsid w:val="0088122F"/>
    <w:rsid w:val="008825CD"/>
    <w:rsid w:val="00886A3F"/>
    <w:rsid w:val="00897533"/>
    <w:rsid w:val="008B741C"/>
    <w:rsid w:val="008C038A"/>
    <w:rsid w:val="008C7B62"/>
    <w:rsid w:val="00904C95"/>
    <w:rsid w:val="009147C1"/>
    <w:rsid w:val="009176D8"/>
    <w:rsid w:val="009510DE"/>
    <w:rsid w:val="009522D7"/>
    <w:rsid w:val="009631AA"/>
    <w:rsid w:val="00972351"/>
    <w:rsid w:val="0098365B"/>
    <w:rsid w:val="009907C4"/>
    <w:rsid w:val="009920C1"/>
    <w:rsid w:val="009962E2"/>
    <w:rsid w:val="009C010B"/>
    <w:rsid w:val="009C5358"/>
    <w:rsid w:val="009E13AE"/>
    <w:rsid w:val="009F0D99"/>
    <w:rsid w:val="00A011F5"/>
    <w:rsid w:val="00A02B33"/>
    <w:rsid w:val="00A16B4B"/>
    <w:rsid w:val="00A40D15"/>
    <w:rsid w:val="00A51647"/>
    <w:rsid w:val="00A70516"/>
    <w:rsid w:val="00A71426"/>
    <w:rsid w:val="00A941E6"/>
    <w:rsid w:val="00AA1B37"/>
    <w:rsid w:val="00AA497C"/>
    <w:rsid w:val="00AB4C96"/>
    <w:rsid w:val="00AB6CF7"/>
    <w:rsid w:val="00AC739C"/>
    <w:rsid w:val="00AF79A6"/>
    <w:rsid w:val="00B016B1"/>
    <w:rsid w:val="00B16FC7"/>
    <w:rsid w:val="00B172AF"/>
    <w:rsid w:val="00B442DB"/>
    <w:rsid w:val="00B5424F"/>
    <w:rsid w:val="00B5682D"/>
    <w:rsid w:val="00B62CFA"/>
    <w:rsid w:val="00B67BDE"/>
    <w:rsid w:val="00B7379D"/>
    <w:rsid w:val="00B74B7E"/>
    <w:rsid w:val="00BB6132"/>
    <w:rsid w:val="00BB7164"/>
    <w:rsid w:val="00BC1D83"/>
    <w:rsid w:val="00BC5EC2"/>
    <w:rsid w:val="00BC7229"/>
    <w:rsid w:val="00BE32D8"/>
    <w:rsid w:val="00C231CA"/>
    <w:rsid w:val="00C70EB5"/>
    <w:rsid w:val="00C712E1"/>
    <w:rsid w:val="00C71EB4"/>
    <w:rsid w:val="00C7527C"/>
    <w:rsid w:val="00C92222"/>
    <w:rsid w:val="00C9630A"/>
    <w:rsid w:val="00CA033F"/>
    <w:rsid w:val="00CC023E"/>
    <w:rsid w:val="00CC4DBE"/>
    <w:rsid w:val="00CD23B0"/>
    <w:rsid w:val="00CD3D09"/>
    <w:rsid w:val="00CD7943"/>
    <w:rsid w:val="00CF0790"/>
    <w:rsid w:val="00D06E0F"/>
    <w:rsid w:val="00D15912"/>
    <w:rsid w:val="00D1677E"/>
    <w:rsid w:val="00D26A5D"/>
    <w:rsid w:val="00D34E2C"/>
    <w:rsid w:val="00D43DE8"/>
    <w:rsid w:val="00D64D96"/>
    <w:rsid w:val="00D65F8E"/>
    <w:rsid w:val="00D735F3"/>
    <w:rsid w:val="00D76910"/>
    <w:rsid w:val="00D81108"/>
    <w:rsid w:val="00D81225"/>
    <w:rsid w:val="00D9095D"/>
    <w:rsid w:val="00DB6C5D"/>
    <w:rsid w:val="00DB7AB7"/>
    <w:rsid w:val="00DD6E57"/>
    <w:rsid w:val="00E011D1"/>
    <w:rsid w:val="00E153F2"/>
    <w:rsid w:val="00E30F26"/>
    <w:rsid w:val="00E37250"/>
    <w:rsid w:val="00E448BA"/>
    <w:rsid w:val="00E54B72"/>
    <w:rsid w:val="00E55777"/>
    <w:rsid w:val="00E90486"/>
    <w:rsid w:val="00EB752F"/>
    <w:rsid w:val="00ED75E9"/>
    <w:rsid w:val="00EE2C76"/>
    <w:rsid w:val="00F33BF9"/>
    <w:rsid w:val="00F3554D"/>
    <w:rsid w:val="00F40258"/>
    <w:rsid w:val="00F4130D"/>
    <w:rsid w:val="00F43BFC"/>
    <w:rsid w:val="00F445DA"/>
    <w:rsid w:val="00F64B56"/>
    <w:rsid w:val="00F65491"/>
    <w:rsid w:val="00F760FA"/>
    <w:rsid w:val="00F769EB"/>
    <w:rsid w:val="00F872EA"/>
    <w:rsid w:val="00F87E61"/>
    <w:rsid w:val="00F96955"/>
    <w:rsid w:val="00F97D73"/>
    <w:rsid w:val="00FB1312"/>
    <w:rsid w:val="00FC1E50"/>
    <w:rsid w:val="00FC3406"/>
    <w:rsid w:val="00FD3B86"/>
    <w:rsid w:val="00FE48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9E299C8-9463-4E1E-B978-2E2A82B9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Arial" w:hAnsi="Arial"/>
      <w:sz w:val="22"/>
      <w:szCs w:val="24"/>
    </w:rPr>
  </w:style>
  <w:style w:type="paragraph" w:styleId="1">
    <w:name w:val="heading 1"/>
    <w:basedOn w:val="a"/>
    <w:next w:val="a"/>
    <w:link w:val="1Char"/>
    <w:uiPriority w:val="9"/>
    <w:qFormat/>
    <w:rsid w:val="001109EC"/>
    <w:pPr>
      <w:keepNext/>
      <w:spacing w:before="240" w:after="60"/>
      <w:outlineLvl w:val="0"/>
    </w:pPr>
    <w:rPr>
      <w:rFonts w:ascii="Calibri Light" w:hAnsi="Calibri Light"/>
      <w:b/>
      <w:bCs/>
      <w:kern w:val="32"/>
      <w:sz w:val="32"/>
      <w:szCs w:val="32"/>
    </w:rPr>
  </w:style>
  <w:style w:type="paragraph" w:styleId="2">
    <w:name w:val="heading 2"/>
    <w:basedOn w:val="a"/>
    <w:next w:val="a"/>
    <w:qFormat/>
    <w:pPr>
      <w:keepNext/>
      <w:jc w:val="right"/>
      <w:outlineLvl w:val="1"/>
    </w:pPr>
    <w:rPr>
      <w:sz w:val="24"/>
      <w:szCs w:val="20"/>
    </w:rPr>
  </w:style>
  <w:style w:type="paragraph" w:styleId="3">
    <w:name w:val="heading 3"/>
    <w:basedOn w:val="a"/>
    <w:next w:val="a"/>
    <w:qFormat/>
    <w:pPr>
      <w:keepNext/>
      <w:outlineLvl w:val="2"/>
    </w:pPr>
    <w:rPr>
      <w:b/>
      <w:sz w:val="24"/>
      <w:szCs w:val="20"/>
    </w:rPr>
  </w:style>
  <w:style w:type="paragraph" w:styleId="5">
    <w:name w:val="heading 5"/>
    <w:basedOn w:val="a"/>
    <w:next w:val="a"/>
    <w:link w:val="5Char"/>
    <w:uiPriority w:val="9"/>
    <w:semiHidden/>
    <w:unhideWhenUsed/>
    <w:qFormat/>
    <w:rsid w:val="000E1CC8"/>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pPr>
      <w:tabs>
        <w:tab w:val="center" w:pos="4153"/>
        <w:tab w:val="right" w:pos="8306"/>
      </w:tabs>
    </w:pPr>
  </w:style>
  <w:style w:type="paragraph" w:styleId="a4">
    <w:name w:val="footer"/>
    <w:basedOn w:val="a"/>
    <w:link w:val="Char0"/>
    <w:uiPriority w:val="99"/>
    <w:pPr>
      <w:tabs>
        <w:tab w:val="center" w:pos="4153"/>
        <w:tab w:val="right" w:pos="8306"/>
      </w:tabs>
    </w:pPr>
  </w:style>
  <w:style w:type="character" w:styleId="-">
    <w:name w:val="Hyperlink"/>
    <w:rsid w:val="00F4130D"/>
    <w:rPr>
      <w:color w:val="0000FF"/>
      <w:u w:val="single"/>
    </w:rPr>
  </w:style>
  <w:style w:type="paragraph" w:styleId="a5">
    <w:name w:val="Balloon Text"/>
    <w:basedOn w:val="a"/>
    <w:semiHidden/>
    <w:rsid w:val="00B7379D"/>
    <w:rPr>
      <w:rFonts w:ascii="Tahoma" w:hAnsi="Tahoma" w:cs="Tahoma"/>
      <w:sz w:val="16"/>
      <w:szCs w:val="16"/>
    </w:rPr>
  </w:style>
  <w:style w:type="character" w:styleId="a6">
    <w:name w:val="Strong"/>
    <w:uiPriority w:val="22"/>
    <w:qFormat/>
    <w:rsid w:val="00972351"/>
    <w:rPr>
      <w:b/>
      <w:bCs/>
    </w:rPr>
  </w:style>
  <w:style w:type="character" w:customStyle="1" w:styleId="Char">
    <w:name w:val="Κεφαλίδα Char"/>
    <w:link w:val="a3"/>
    <w:rsid w:val="00BC7229"/>
    <w:rPr>
      <w:rFonts w:ascii="Arial" w:hAnsi="Arial"/>
      <w:sz w:val="22"/>
      <w:szCs w:val="24"/>
    </w:rPr>
  </w:style>
  <w:style w:type="character" w:customStyle="1" w:styleId="Char0">
    <w:name w:val="Υποσέλιδο Char"/>
    <w:link w:val="a4"/>
    <w:uiPriority w:val="99"/>
    <w:rsid w:val="00776FF9"/>
    <w:rPr>
      <w:rFonts w:ascii="Arial" w:hAnsi="Arial"/>
      <w:sz w:val="22"/>
      <w:szCs w:val="24"/>
      <w:lang w:val="el-GR" w:eastAsia="el-GR"/>
    </w:rPr>
  </w:style>
  <w:style w:type="character" w:customStyle="1" w:styleId="1Char">
    <w:name w:val="Επικεφαλίδα 1 Char"/>
    <w:link w:val="1"/>
    <w:uiPriority w:val="9"/>
    <w:rsid w:val="001109EC"/>
    <w:rPr>
      <w:rFonts w:ascii="Calibri Light" w:eastAsia="Times New Roman" w:hAnsi="Calibri Light" w:cs="Times New Roman"/>
      <w:b/>
      <w:bCs/>
      <w:kern w:val="32"/>
      <w:sz w:val="32"/>
      <w:szCs w:val="32"/>
    </w:rPr>
  </w:style>
  <w:style w:type="character" w:customStyle="1" w:styleId="5Char">
    <w:name w:val="Επικεφαλίδα 5 Char"/>
    <w:link w:val="5"/>
    <w:uiPriority w:val="9"/>
    <w:semiHidden/>
    <w:rsid w:val="000E1CC8"/>
    <w:rPr>
      <w:rFonts w:ascii="Calibri" w:eastAsia="Times New Roman" w:hAnsi="Calibri" w:cs="Times New Roman"/>
      <w:b/>
      <w:bCs/>
      <w:i/>
      <w:iCs/>
      <w:sz w:val="26"/>
      <w:szCs w:val="26"/>
    </w:rPr>
  </w:style>
  <w:style w:type="table" w:styleId="a7">
    <w:name w:val="Table Grid"/>
    <w:basedOn w:val="a1"/>
    <w:rsid w:val="000E1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pe">
    <w:name w:val="nepe"/>
    <w:rsid w:val="00832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376173">
      <w:bodyDiv w:val="1"/>
      <w:marLeft w:val="0"/>
      <w:marRight w:val="0"/>
      <w:marTop w:val="0"/>
      <w:marBottom w:val="0"/>
      <w:divBdr>
        <w:top w:val="none" w:sz="0" w:space="0" w:color="auto"/>
        <w:left w:val="none" w:sz="0" w:space="0" w:color="auto"/>
        <w:bottom w:val="none" w:sz="0" w:space="0" w:color="auto"/>
        <w:right w:val="none" w:sz="0" w:space="0" w:color="auto"/>
      </w:divBdr>
    </w:div>
    <w:div w:id="986860209">
      <w:bodyDiv w:val="1"/>
      <w:marLeft w:val="0"/>
      <w:marRight w:val="0"/>
      <w:marTop w:val="0"/>
      <w:marBottom w:val="0"/>
      <w:divBdr>
        <w:top w:val="none" w:sz="0" w:space="0" w:color="auto"/>
        <w:left w:val="none" w:sz="0" w:space="0" w:color="auto"/>
        <w:bottom w:val="none" w:sz="0" w:space="0" w:color="auto"/>
        <w:right w:val="none" w:sz="0" w:space="0" w:color="auto"/>
      </w:divBdr>
    </w:div>
    <w:div w:id="1144349400">
      <w:bodyDiv w:val="1"/>
      <w:marLeft w:val="0"/>
      <w:marRight w:val="0"/>
      <w:marTop w:val="0"/>
      <w:marBottom w:val="0"/>
      <w:divBdr>
        <w:top w:val="none" w:sz="0" w:space="0" w:color="auto"/>
        <w:left w:val="none" w:sz="0" w:space="0" w:color="auto"/>
        <w:bottom w:val="none" w:sz="0" w:space="0" w:color="auto"/>
        <w:right w:val="none" w:sz="0" w:space="0" w:color="auto"/>
      </w:divBdr>
    </w:div>
    <w:div w:id="164935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2BE70-0A95-4821-A1D1-D023D50C5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1162</Words>
  <Characters>6962</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sbbe</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SBE</dc:creator>
  <cp:keywords/>
  <cp:lastModifiedBy>Arvanitou</cp:lastModifiedBy>
  <cp:revision>8</cp:revision>
  <cp:lastPrinted>2016-04-06T11:47:00Z</cp:lastPrinted>
  <dcterms:created xsi:type="dcterms:W3CDTF">2019-03-14T09:57:00Z</dcterms:created>
  <dcterms:modified xsi:type="dcterms:W3CDTF">2019-03-15T13:48:00Z</dcterms:modified>
</cp:coreProperties>
</file>